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6105B" w14:textId="28F71FE6" w:rsidR="004D3A88" w:rsidRDefault="008147B4" w:rsidP="005A1EAE">
      <w:pPr>
        <w:spacing w:line="360" w:lineRule="auto"/>
        <w:jc w:val="center"/>
      </w:pPr>
      <w:r>
        <w:rPr>
          <w:noProof/>
        </w:rPr>
        <w:drawing>
          <wp:inline distT="0" distB="0" distL="0" distR="0" wp14:anchorId="399A0F69" wp14:editId="2B8F808A">
            <wp:extent cx="3974400" cy="1278000"/>
            <wp:effectExtent l="0" t="0" r="762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e_logo_kics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4400" cy="1278000"/>
                    </a:xfrm>
                    <a:prstGeom prst="rect">
                      <a:avLst/>
                    </a:prstGeom>
                  </pic:spPr>
                </pic:pic>
              </a:graphicData>
            </a:graphic>
          </wp:inline>
        </w:drawing>
      </w:r>
    </w:p>
    <w:p w14:paraId="304D1F47" w14:textId="69834595" w:rsidR="004D3A88" w:rsidRPr="006A642B" w:rsidRDefault="004D3A88" w:rsidP="005A1EAE">
      <w:pPr>
        <w:spacing w:line="360" w:lineRule="auto"/>
        <w:contextualSpacing/>
        <w:jc w:val="center"/>
        <w:rPr>
          <w:sz w:val="32"/>
          <w:szCs w:val="32"/>
        </w:rPr>
      </w:pPr>
      <w:r w:rsidRPr="006A642B">
        <w:rPr>
          <w:sz w:val="32"/>
          <w:szCs w:val="32"/>
        </w:rPr>
        <w:t>Budapesti Műszaki és Gazdaságtudományi Egyetem</w:t>
      </w:r>
    </w:p>
    <w:p w14:paraId="6C116315" w14:textId="2DFF6DFB" w:rsidR="004D3A88" w:rsidRPr="006A642B" w:rsidRDefault="004D3A88" w:rsidP="005A1EAE">
      <w:pPr>
        <w:spacing w:line="360" w:lineRule="auto"/>
        <w:contextualSpacing/>
        <w:jc w:val="center"/>
        <w:rPr>
          <w:sz w:val="32"/>
          <w:szCs w:val="32"/>
        </w:rPr>
      </w:pPr>
      <w:r w:rsidRPr="006A642B">
        <w:rPr>
          <w:sz w:val="32"/>
          <w:szCs w:val="32"/>
        </w:rPr>
        <w:t xml:space="preserve">Vegyészmérnöki és </w:t>
      </w:r>
      <w:proofErr w:type="spellStart"/>
      <w:r w:rsidRPr="006A642B">
        <w:rPr>
          <w:sz w:val="32"/>
          <w:szCs w:val="32"/>
        </w:rPr>
        <w:t>Biomérnöki</w:t>
      </w:r>
      <w:proofErr w:type="spellEnd"/>
      <w:r w:rsidRPr="006A642B">
        <w:rPr>
          <w:sz w:val="32"/>
          <w:szCs w:val="32"/>
        </w:rPr>
        <w:t xml:space="preserve"> Kar</w:t>
      </w:r>
    </w:p>
    <w:p w14:paraId="3B2B0CE0" w14:textId="2C10FA6D" w:rsidR="004D3A88" w:rsidRPr="006A642B" w:rsidRDefault="004D3A88" w:rsidP="005A1EAE">
      <w:pPr>
        <w:spacing w:line="360" w:lineRule="auto"/>
        <w:contextualSpacing/>
        <w:jc w:val="center"/>
        <w:rPr>
          <w:sz w:val="32"/>
          <w:szCs w:val="32"/>
        </w:rPr>
      </w:pPr>
      <w:r w:rsidRPr="006A642B">
        <w:rPr>
          <w:sz w:val="32"/>
          <w:szCs w:val="32"/>
        </w:rPr>
        <w:t>Fizikai Kémia és Anyagtudományi Tanszék</w:t>
      </w:r>
    </w:p>
    <w:p w14:paraId="3EDE9EFF" w14:textId="7A4362FE" w:rsidR="00176AD8" w:rsidRDefault="00176AD8" w:rsidP="005A1EAE">
      <w:pPr>
        <w:spacing w:line="360" w:lineRule="auto"/>
        <w:rPr>
          <w:szCs w:val="24"/>
        </w:rPr>
      </w:pPr>
    </w:p>
    <w:p w14:paraId="0639AE3A" w14:textId="12ADCDA4" w:rsidR="00426BA2" w:rsidRDefault="00426BA2" w:rsidP="00F647C0">
      <w:pPr>
        <w:spacing w:line="360" w:lineRule="auto"/>
        <w:jc w:val="center"/>
        <w:rPr>
          <w:szCs w:val="24"/>
        </w:rPr>
      </w:pPr>
    </w:p>
    <w:p w14:paraId="30B6CCCB" w14:textId="77777777" w:rsidR="00932C81" w:rsidRPr="00426BA2" w:rsidRDefault="00932C81" w:rsidP="005A1EAE">
      <w:pPr>
        <w:spacing w:line="360" w:lineRule="auto"/>
        <w:rPr>
          <w:szCs w:val="24"/>
        </w:rPr>
      </w:pPr>
    </w:p>
    <w:p w14:paraId="29C9C003" w14:textId="429D5BCE" w:rsidR="00176AD8" w:rsidRPr="00426BA2" w:rsidRDefault="00176AD8" w:rsidP="005A1EAE">
      <w:pPr>
        <w:spacing w:line="360" w:lineRule="auto"/>
        <w:jc w:val="center"/>
        <w:rPr>
          <w:b/>
          <w:sz w:val="40"/>
          <w:szCs w:val="40"/>
        </w:rPr>
      </w:pPr>
      <w:r w:rsidRPr="00426BA2">
        <w:rPr>
          <w:b/>
          <w:sz w:val="40"/>
          <w:szCs w:val="40"/>
        </w:rPr>
        <w:t>Pórusos anyagok orvosbiológiai alkalmazásra</w:t>
      </w:r>
    </w:p>
    <w:p w14:paraId="7519343D" w14:textId="6DDD9599" w:rsidR="00176AD8" w:rsidRPr="00C57737" w:rsidRDefault="00176AD8" w:rsidP="00C57737">
      <w:pPr>
        <w:spacing w:line="360" w:lineRule="auto"/>
        <w:jc w:val="center"/>
        <w:rPr>
          <w:szCs w:val="24"/>
        </w:rPr>
      </w:pPr>
    </w:p>
    <w:p w14:paraId="68C10711" w14:textId="6FDB54C5" w:rsidR="00426BA2" w:rsidRPr="00C57737" w:rsidRDefault="00426BA2" w:rsidP="005A1EAE">
      <w:pPr>
        <w:spacing w:line="360" w:lineRule="auto"/>
        <w:rPr>
          <w:szCs w:val="24"/>
        </w:rPr>
      </w:pPr>
    </w:p>
    <w:p w14:paraId="4C4FFF47" w14:textId="77777777" w:rsidR="00932C81" w:rsidRPr="00C57737" w:rsidRDefault="00932C81" w:rsidP="00C57737">
      <w:pPr>
        <w:spacing w:line="360" w:lineRule="auto"/>
        <w:jc w:val="center"/>
        <w:rPr>
          <w:szCs w:val="24"/>
        </w:rPr>
      </w:pPr>
    </w:p>
    <w:p w14:paraId="1294D628" w14:textId="59E21AF4" w:rsidR="00176AD8" w:rsidRPr="00176AD8" w:rsidRDefault="00176AD8" w:rsidP="005A1EAE">
      <w:pPr>
        <w:spacing w:line="360" w:lineRule="auto"/>
        <w:jc w:val="center"/>
        <w:rPr>
          <w:sz w:val="36"/>
          <w:szCs w:val="36"/>
        </w:rPr>
      </w:pPr>
      <w:r w:rsidRPr="00176AD8">
        <w:rPr>
          <w:sz w:val="36"/>
          <w:szCs w:val="36"/>
        </w:rPr>
        <w:t>Készítette:</w:t>
      </w:r>
    </w:p>
    <w:p w14:paraId="416E6CEB" w14:textId="0C7596DC" w:rsidR="00294FE1" w:rsidRPr="00225559" w:rsidRDefault="00176AD8" w:rsidP="005A1EAE">
      <w:pPr>
        <w:spacing w:line="360" w:lineRule="auto"/>
        <w:jc w:val="center"/>
        <w:rPr>
          <w:b/>
          <w:sz w:val="36"/>
          <w:szCs w:val="36"/>
        </w:rPr>
      </w:pPr>
      <w:r w:rsidRPr="00176AD8">
        <w:rPr>
          <w:b/>
          <w:sz w:val="36"/>
          <w:szCs w:val="36"/>
        </w:rPr>
        <w:t>Galgóczi Bálint</w:t>
      </w:r>
    </w:p>
    <w:p w14:paraId="19180FED" w14:textId="77777777" w:rsidR="00294FE1" w:rsidRDefault="00294FE1" w:rsidP="005A1EAE">
      <w:pPr>
        <w:spacing w:line="360" w:lineRule="auto"/>
        <w:jc w:val="center"/>
        <w:rPr>
          <w:szCs w:val="24"/>
        </w:rPr>
      </w:pPr>
    </w:p>
    <w:p w14:paraId="50006A72" w14:textId="08D7A3CC" w:rsidR="00294FE1" w:rsidRDefault="00294FE1" w:rsidP="007140DF">
      <w:pPr>
        <w:spacing w:line="360" w:lineRule="auto"/>
        <w:jc w:val="center"/>
        <w:rPr>
          <w:szCs w:val="24"/>
        </w:rPr>
      </w:pPr>
    </w:p>
    <w:p w14:paraId="53B3740B" w14:textId="2677A6E9" w:rsidR="00225559" w:rsidRDefault="00225559" w:rsidP="00CD592D">
      <w:pPr>
        <w:spacing w:line="360" w:lineRule="auto"/>
        <w:jc w:val="center"/>
        <w:rPr>
          <w:szCs w:val="24"/>
        </w:rPr>
      </w:pPr>
    </w:p>
    <w:p w14:paraId="17F078EE" w14:textId="77777777" w:rsidR="00225559" w:rsidRDefault="00225559" w:rsidP="003734E4">
      <w:pPr>
        <w:spacing w:line="360" w:lineRule="auto"/>
        <w:jc w:val="center"/>
        <w:rPr>
          <w:szCs w:val="24"/>
        </w:rPr>
      </w:pPr>
    </w:p>
    <w:p w14:paraId="2C459075" w14:textId="296F01C2" w:rsidR="00225559" w:rsidRDefault="00225559" w:rsidP="007B187A">
      <w:pPr>
        <w:tabs>
          <w:tab w:val="left" w:pos="5805"/>
        </w:tabs>
        <w:spacing w:line="360" w:lineRule="auto"/>
        <w:jc w:val="center"/>
        <w:rPr>
          <w:szCs w:val="24"/>
        </w:rPr>
      </w:pPr>
    </w:p>
    <w:p w14:paraId="43459FC4" w14:textId="77777777" w:rsidR="00AC3766" w:rsidRDefault="00616241" w:rsidP="005A1EAE">
      <w:pPr>
        <w:spacing w:line="360" w:lineRule="auto"/>
        <w:jc w:val="center"/>
        <w:rPr>
          <w:sz w:val="32"/>
          <w:szCs w:val="32"/>
        </w:rPr>
      </w:pPr>
      <w:r w:rsidRPr="006A642B">
        <w:rPr>
          <w:sz w:val="32"/>
          <w:szCs w:val="32"/>
        </w:rPr>
        <w:t>Budapest, 2019. 11. 11.</w:t>
      </w:r>
    </w:p>
    <w:p w14:paraId="79C08D9A" w14:textId="2B599F82" w:rsidR="00923B04" w:rsidRPr="00860AD0" w:rsidRDefault="00AC3766" w:rsidP="005A1EAE">
      <w:pPr>
        <w:spacing w:line="360" w:lineRule="auto"/>
        <w:rPr>
          <w:b/>
          <w:sz w:val="28"/>
          <w:szCs w:val="28"/>
        </w:rPr>
      </w:pPr>
      <w:r w:rsidRPr="00860AD0">
        <w:rPr>
          <w:b/>
          <w:sz w:val="28"/>
          <w:szCs w:val="28"/>
        </w:rPr>
        <w:lastRenderedPageBreak/>
        <w:t xml:space="preserve">1. </w:t>
      </w:r>
      <w:r w:rsidR="00923B04" w:rsidRPr="00860AD0">
        <w:rPr>
          <w:b/>
          <w:sz w:val="28"/>
          <w:szCs w:val="28"/>
        </w:rPr>
        <w:t>Bevezetés</w:t>
      </w:r>
    </w:p>
    <w:p w14:paraId="65F058AF" w14:textId="2DADAECC" w:rsidR="00AC3766" w:rsidRDefault="00022EED" w:rsidP="005A1EAE">
      <w:pPr>
        <w:spacing w:line="360" w:lineRule="auto"/>
        <w:jc w:val="both"/>
        <w:rPr>
          <w:szCs w:val="24"/>
        </w:rPr>
      </w:pPr>
      <w:r>
        <w:rPr>
          <w:szCs w:val="24"/>
        </w:rPr>
        <w:t>A porózus anyagok</w:t>
      </w:r>
      <w:r w:rsidR="0007502A">
        <w:rPr>
          <w:szCs w:val="24"/>
        </w:rPr>
        <w:t xml:space="preserve"> </w:t>
      </w:r>
      <w:r>
        <w:rPr>
          <w:szCs w:val="24"/>
        </w:rPr>
        <w:t>előnyös tulajdonságaikból fakadóan napjainkra igen széleskörű felhasználásnak örvendenek.</w:t>
      </w:r>
      <w:r w:rsidR="00860AD0">
        <w:rPr>
          <w:szCs w:val="24"/>
        </w:rPr>
        <w:t xml:space="preserve"> Ezen </w:t>
      </w:r>
      <w:r w:rsidR="00E207AB">
        <w:rPr>
          <w:szCs w:val="24"/>
        </w:rPr>
        <w:t>alkalmazások</w:t>
      </w:r>
      <w:r w:rsidR="00860AD0">
        <w:rPr>
          <w:szCs w:val="24"/>
        </w:rPr>
        <w:t xml:space="preserve"> közül nem egy</w:t>
      </w:r>
      <w:r w:rsidR="000A2D16">
        <w:rPr>
          <w:szCs w:val="24"/>
        </w:rPr>
        <w:t xml:space="preserve"> már</w:t>
      </w:r>
      <w:r w:rsidR="00860AD0">
        <w:rPr>
          <w:szCs w:val="24"/>
        </w:rPr>
        <w:t xml:space="preserve"> rég</w:t>
      </w:r>
      <w:r w:rsidR="000A2D16">
        <w:rPr>
          <w:szCs w:val="24"/>
        </w:rPr>
        <w:t>ebbről ismert</w:t>
      </w:r>
      <w:r w:rsidR="00D2097A">
        <w:rPr>
          <w:szCs w:val="24"/>
        </w:rPr>
        <w:t xml:space="preserve">: </w:t>
      </w:r>
      <w:r w:rsidR="00E46FE2">
        <w:rPr>
          <w:szCs w:val="24"/>
        </w:rPr>
        <w:t>ide</w:t>
      </w:r>
      <w:r w:rsidR="00FC0DD7">
        <w:rPr>
          <w:szCs w:val="24"/>
        </w:rPr>
        <w:t xml:space="preserve"> sorolható a</w:t>
      </w:r>
      <w:r w:rsidR="009A0CE1">
        <w:rPr>
          <w:szCs w:val="24"/>
        </w:rPr>
        <w:t xml:space="preserve"> pórusos kerámia szűrők </w:t>
      </w:r>
      <w:r w:rsidR="00554AF3">
        <w:rPr>
          <w:szCs w:val="24"/>
        </w:rPr>
        <w:t>segítségével történő</w:t>
      </w:r>
      <w:r w:rsidR="00FC0DD7">
        <w:rPr>
          <w:szCs w:val="24"/>
        </w:rPr>
        <w:t xml:space="preserve"> víztisztítás</w:t>
      </w:r>
      <w:r w:rsidR="0092711D">
        <w:rPr>
          <w:szCs w:val="24"/>
        </w:rPr>
        <w:t>, mely</w:t>
      </w:r>
      <w:r w:rsidR="009A0CE1">
        <w:rPr>
          <w:szCs w:val="24"/>
        </w:rPr>
        <w:t xml:space="preserve"> </w:t>
      </w:r>
      <w:r w:rsidR="0092711D">
        <w:rPr>
          <w:szCs w:val="24"/>
        </w:rPr>
        <w:t>legelső formájában 1827-ben került felhasználásra.</w:t>
      </w:r>
      <w:r w:rsidR="00F42AD2">
        <w:rPr>
          <w:szCs w:val="24"/>
        </w:rPr>
        <w:t xml:space="preserve"> Másik </w:t>
      </w:r>
      <w:r w:rsidR="003F29A9">
        <w:rPr>
          <w:szCs w:val="24"/>
        </w:rPr>
        <w:t xml:space="preserve">ilyen </w:t>
      </w:r>
      <w:r w:rsidR="00F42AD2">
        <w:rPr>
          <w:szCs w:val="24"/>
        </w:rPr>
        <w:t>példaként a</w:t>
      </w:r>
      <w:r w:rsidR="00844634">
        <w:rPr>
          <w:szCs w:val="24"/>
        </w:rPr>
        <w:t xml:space="preserve"> </w:t>
      </w:r>
      <w:r w:rsidR="00F42AD2">
        <w:rPr>
          <w:szCs w:val="24"/>
        </w:rPr>
        <w:t xml:space="preserve">habokat lehet </w:t>
      </w:r>
      <w:r w:rsidR="00287D96">
        <w:rPr>
          <w:szCs w:val="24"/>
        </w:rPr>
        <w:t>fel</w:t>
      </w:r>
      <w:r w:rsidR="00F42AD2">
        <w:rPr>
          <w:szCs w:val="24"/>
        </w:rPr>
        <w:t xml:space="preserve">hozni, </w:t>
      </w:r>
      <w:r w:rsidR="002557B4">
        <w:rPr>
          <w:szCs w:val="24"/>
        </w:rPr>
        <w:t>a</w:t>
      </w:r>
      <w:r w:rsidR="00F42AD2">
        <w:rPr>
          <w:szCs w:val="24"/>
        </w:rPr>
        <w:t>melyek kedvező termikus, akusztikus és mechanikai tulajdonság</w:t>
      </w:r>
      <w:r w:rsidR="00774D8B">
        <w:rPr>
          <w:szCs w:val="24"/>
        </w:rPr>
        <w:t>ai</w:t>
      </w:r>
      <w:r w:rsidR="00F42AD2">
        <w:rPr>
          <w:szCs w:val="24"/>
        </w:rPr>
        <w:t xml:space="preserve">k </w:t>
      </w:r>
      <w:r w:rsidR="009F7536">
        <w:rPr>
          <w:szCs w:val="24"/>
        </w:rPr>
        <w:t>révén</w:t>
      </w:r>
      <w:r w:rsidR="00E37F24">
        <w:rPr>
          <w:szCs w:val="24"/>
        </w:rPr>
        <w:t xml:space="preserve"> </w:t>
      </w:r>
      <w:r w:rsidR="007A66DF">
        <w:rPr>
          <w:szCs w:val="24"/>
        </w:rPr>
        <w:t xml:space="preserve">többek között </w:t>
      </w:r>
      <w:r w:rsidR="00E37F24">
        <w:rPr>
          <w:szCs w:val="24"/>
        </w:rPr>
        <w:t>a mezőgazdaságban</w:t>
      </w:r>
      <w:r w:rsidR="00954640">
        <w:rPr>
          <w:szCs w:val="24"/>
        </w:rPr>
        <w:t xml:space="preserve"> és</w:t>
      </w:r>
      <w:r w:rsidR="00D50DEE">
        <w:rPr>
          <w:szCs w:val="24"/>
        </w:rPr>
        <w:t xml:space="preserve"> </w:t>
      </w:r>
      <w:r w:rsidR="00864F1F">
        <w:rPr>
          <w:szCs w:val="24"/>
        </w:rPr>
        <w:t xml:space="preserve">az </w:t>
      </w:r>
      <w:r w:rsidR="00D50DEE">
        <w:rPr>
          <w:szCs w:val="24"/>
        </w:rPr>
        <w:t>építőiparban</w:t>
      </w:r>
      <w:r w:rsidR="007A66DF">
        <w:rPr>
          <w:szCs w:val="24"/>
        </w:rPr>
        <w:t xml:space="preserve"> </w:t>
      </w:r>
      <w:r w:rsidR="001444EE">
        <w:rPr>
          <w:szCs w:val="24"/>
        </w:rPr>
        <w:t>kerülnek felhas</w:t>
      </w:r>
      <w:r w:rsidR="0077160A">
        <w:rPr>
          <w:szCs w:val="24"/>
        </w:rPr>
        <w:t>z</w:t>
      </w:r>
      <w:r w:rsidR="001444EE">
        <w:rPr>
          <w:szCs w:val="24"/>
        </w:rPr>
        <w:t>nálásra</w:t>
      </w:r>
      <w:r w:rsidR="00E37F24">
        <w:rPr>
          <w:szCs w:val="24"/>
        </w:rPr>
        <w:t>.</w:t>
      </w:r>
    </w:p>
    <w:p w14:paraId="440871A9" w14:textId="1FBFDF0A" w:rsidR="00793ECB" w:rsidRDefault="00B62D5A" w:rsidP="005A1EAE">
      <w:pPr>
        <w:tabs>
          <w:tab w:val="left" w:pos="720"/>
        </w:tabs>
        <w:spacing w:line="360" w:lineRule="auto"/>
        <w:jc w:val="both"/>
        <w:rPr>
          <w:szCs w:val="24"/>
        </w:rPr>
      </w:pPr>
      <w:r>
        <w:rPr>
          <w:szCs w:val="24"/>
        </w:rPr>
        <w:tab/>
      </w:r>
      <w:r w:rsidR="0019411F">
        <w:rPr>
          <w:szCs w:val="24"/>
        </w:rPr>
        <w:t>Mindenekelőtt</w:t>
      </w:r>
      <w:r w:rsidR="00F11649">
        <w:rPr>
          <w:szCs w:val="24"/>
        </w:rPr>
        <w:t xml:space="preserve"> </w:t>
      </w:r>
      <w:r w:rsidR="00110EF2">
        <w:rPr>
          <w:szCs w:val="24"/>
        </w:rPr>
        <w:t>é</w:t>
      </w:r>
      <w:r w:rsidR="007A0936">
        <w:rPr>
          <w:szCs w:val="24"/>
        </w:rPr>
        <w:t xml:space="preserve">rdemes </w:t>
      </w:r>
      <w:r w:rsidR="007A08D5">
        <w:rPr>
          <w:szCs w:val="24"/>
        </w:rPr>
        <w:t>választ adni</w:t>
      </w:r>
      <w:r w:rsidR="007A0936">
        <w:rPr>
          <w:szCs w:val="24"/>
        </w:rPr>
        <w:t xml:space="preserve"> néhány </w:t>
      </w:r>
      <w:r w:rsidR="00D1067F">
        <w:rPr>
          <w:szCs w:val="24"/>
        </w:rPr>
        <w:t xml:space="preserve">jogosan </w:t>
      </w:r>
      <w:r w:rsidR="003258D8">
        <w:rPr>
          <w:szCs w:val="24"/>
        </w:rPr>
        <w:t>f</w:t>
      </w:r>
      <w:r w:rsidR="00A72D5A">
        <w:rPr>
          <w:szCs w:val="24"/>
        </w:rPr>
        <w:t>elmerülő</w:t>
      </w:r>
      <w:r w:rsidR="003258D8">
        <w:rPr>
          <w:szCs w:val="24"/>
        </w:rPr>
        <w:t xml:space="preserve"> kérdés</w:t>
      </w:r>
      <w:r w:rsidR="00E004F3">
        <w:rPr>
          <w:szCs w:val="24"/>
        </w:rPr>
        <w:t>re</w:t>
      </w:r>
      <w:r w:rsidR="007A0936">
        <w:rPr>
          <w:szCs w:val="24"/>
        </w:rPr>
        <w:t xml:space="preserve">: </w:t>
      </w:r>
      <w:r w:rsidR="0019784E">
        <w:rPr>
          <w:szCs w:val="24"/>
        </w:rPr>
        <w:t>egyáltalán mik azok a pórusok</w:t>
      </w:r>
      <w:r w:rsidR="007A0936">
        <w:rPr>
          <w:szCs w:val="24"/>
        </w:rPr>
        <w:t xml:space="preserve">? </w:t>
      </w:r>
      <w:r w:rsidR="00B46667">
        <w:rPr>
          <w:szCs w:val="24"/>
        </w:rPr>
        <w:t>M</w:t>
      </w:r>
      <w:r w:rsidR="007A0936">
        <w:rPr>
          <w:szCs w:val="24"/>
        </w:rPr>
        <w:t>elyek azok a tulajdonság</w:t>
      </w:r>
      <w:r w:rsidR="00D91C33">
        <w:rPr>
          <w:szCs w:val="24"/>
        </w:rPr>
        <w:t>o</w:t>
      </w:r>
      <w:r w:rsidR="007A0936">
        <w:rPr>
          <w:szCs w:val="24"/>
        </w:rPr>
        <w:t xml:space="preserve">k, </w:t>
      </w:r>
      <w:r w:rsidR="00790831">
        <w:rPr>
          <w:szCs w:val="24"/>
        </w:rPr>
        <w:t>a</w:t>
      </w:r>
      <w:r w:rsidR="007A0936">
        <w:rPr>
          <w:szCs w:val="24"/>
        </w:rPr>
        <w:t>melyek miatt oly kedvezően lehet alkalmazni az ilyesfajta rendszereket</w:t>
      </w:r>
      <w:r w:rsidR="003731A1">
        <w:rPr>
          <w:szCs w:val="24"/>
        </w:rPr>
        <w:t xml:space="preserve"> </w:t>
      </w:r>
      <w:r w:rsidR="007A0936">
        <w:rPr>
          <w:szCs w:val="24"/>
        </w:rPr>
        <w:t>külön</w:t>
      </w:r>
      <w:r w:rsidR="003731A1">
        <w:rPr>
          <w:szCs w:val="24"/>
        </w:rPr>
        <w:t>féle</w:t>
      </w:r>
      <w:r w:rsidR="007A0936">
        <w:rPr>
          <w:szCs w:val="24"/>
        </w:rPr>
        <w:t xml:space="preserve"> célokra?</w:t>
      </w:r>
      <w:r w:rsidR="00E4159C">
        <w:rPr>
          <w:szCs w:val="24"/>
        </w:rPr>
        <w:t xml:space="preserve"> </w:t>
      </w:r>
      <w:r w:rsidR="004D1C57">
        <w:rPr>
          <w:szCs w:val="24"/>
        </w:rPr>
        <w:t xml:space="preserve">Általánosságban elmondható, hogy az anyagtudományban pórusok alatt olyan üregeket, hézagokat </w:t>
      </w:r>
      <w:r w:rsidR="00714010">
        <w:rPr>
          <w:szCs w:val="24"/>
        </w:rPr>
        <w:t>értünk, melyek a</w:t>
      </w:r>
      <w:r w:rsidR="00651DAC">
        <w:rPr>
          <w:szCs w:val="24"/>
        </w:rPr>
        <w:t xml:space="preserve">z </w:t>
      </w:r>
      <w:r w:rsidR="00714010">
        <w:rPr>
          <w:szCs w:val="24"/>
        </w:rPr>
        <w:t>anyagban</w:t>
      </w:r>
      <w:r w:rsidR="00651DAC">
        <w:rPr>
          <w:szCs w:val="24"/>
        </w:rPr>
        <w:t xml:space="preserve"> szerkezetileg</w:t>
      </w:r>
      <w:r w:rsidR="00714010">
        <w:rPr>
          <w:szCs w:val="24"/>
        </w:rPr>
        <w:t xml:space="preserve"> jellegzetes szerepet töltenek be, azokat akár szándékosan tervezték bele a rendszerbe</w:t>
      </w:r>
      <w:r w:rsidR="00A1192B">
        <w:rPr>
          <w:szCs w:val="24"/>
        </w:rPr>
        <w:t xml:space="preserve"> a megfelelő tulajdonságok eléréséhez.</w:t>
      </w:r>
      <w:r w:rsidR="00A10EEA">
        <w:rPr>
          <w:szCs w:val="24"/>
        </w:rPr>
        <w:t xml:space="preserve"> Természetesen ez nem azonos azzal az állítással, hogy minden anyag, melyben szerkezeti hibahelyek </w:t>
      </w:r>
      <w:r w:rsidR="00513DF9">
        <w:rPr>
          <w:szCs w:val="24"/>
        </w:rPr>
        <w:t>fordulnak elő</w:t>
      </w:r>
      <w:r w:rsidR="00A10EEA">
        <w:rPr>
          <w:szCs w:val="24"/>
        </w:rPr>
        <w:t>, pórusos anyagként értelmezhető</w:t>
      </w:r>
      <w:r w:rsidR="00F06740">
        <w:rPr>
          <w:szCs w:val="24"/>
        </w:rPr>
        <w:t>: a</w:t>
      </w:r>
      <w:r w:rsidR="00A601AA">
        <w:rPr>
          <w:szCs w:val="24"/>
        </w:rPr>
        <w:t xml:space="preserve"> kedvező</w:t>
      </w:r>
      <w:r w:rsidR="005D3BEF">
        <w:rPr>
          <w:szCs w:val="24"/>
        </w:rPr>
        <w:t xml:space="preserve"> funkcionalitás </w:t>
      </w:r>
      <w:r w:rsidR="00FB7EC0">
        <w:rPr>
          <w:szCs w:val="24"/>
        </w:rPr>
        <w:t>egyaránt fontos.</w:t>
      </w:r>
      <w:r w:rsidR="00D46DE3">
        <w:rPr>
          <w:szCs w:val="24"/>
        </w:rPr>
        <w:t xml:space="preserve"> </w:t>
      </w:r>
    </w:p>
    <w:p w14:paraId="48CB8236" w14:textId="603ADDFB" w:rsidR="006703AF" w:rsidRDefault="00793ECB" w:rsidP="005A1EAE">
      <w:pPr>
        <w:tabs>
          <w:tab w:val="left" w:pos="720"/>
        </w:tabs>
        <w:spacing w:line="360" w:lineRule="auto"/>
        <w:jc w:val="both"/>
        <w:rPr>
          <w:szCs w:val="24"/>
        </w:rPr>
      </w:pPr>
      <w:r>
        <w:rPr>
          <w:szCs w:val="24"/>
        </w:rPr>
        <w:tab/>
      </w:r>
      <w:r w:rsidR="007A3061">
        <w:rPr>
          <w:szCs w:val="24"/>
        </w:rPr>
        <w:t>A pórusok e</w:t>
      </w:r>
      <w:r w:rsidR="006A2CFC">
        <w:rPr>
          <w:szCs w:val="24"/>
        </w:rPr>
        <w:t>lőnyös tulajdonságai közé több minden besorolható.</w:t>
      </w:r>
      <w:r w:rsidR="009A6763">
        <w:rPr>
          <w:szCs w:val="24"/>
        </w:rPr>
        <w:t xml:space="preserve"> Fontos megemlíteni, hogy</w:t>
      </w:r>
      <w:r w:rsidR="008B2BCE">
        <w:rPr>
          <w:szCs w:val="24"/>
        </w:rPr>
        <w:t xml:space="preserve"> </w:t>
      </w:r>
      <w:r w:rsidR="009A6763">
        <w:rPr>
          <w:szCs w:val="24"/>
        </w:rPr>
        <w:t xml:space="preserve">kitűnő helyet tudnak szolgáltatni </w:t>
      </w:r>
      <w:r w:rsidR="005D75B6">
        <w:rPr>
          <w:szCs w:val="24"/>
        </w:rPr>
        <w:t>specifikus</w:t>
      </w:r>
      <w:r w:rsidR="009A6763">
        <w:rPr>
          <w:szCs w:val="24"/>
        </w:rPr>
        <w:t xml:space="preserve"> kölcsönhatások</w:t>
      </w:r>
      <w:r w:rsidR="00F30FA3">
        <w:rPr>
          <w:szCs w:val="24"/>
        </w:rPr>
        <w:t xml:space="preserve"> kialakításához</w:t>
      </w:r>
      <w:r w:rsidR="00096D43">
        <w:rPr>
          <w:szCs w:val="24"/>
        </w:rPr>
        <w:t>,</w:t>
      </w:r>
      <w:r w:rsidR="00BE6E62">
        <w:rPr>
          <w:szCs w:val="24"/>
        </w:rPr>
        <w:t xml:space="preserve"> </w:t>
      </w:r>
      <w:r w:rsidR="004301F0">
        <w:rPr>
          <w:szCs w:val="24"/>
        </w:rPr>
        <w:t>továbbá</w:t>
      </w:r>
      <w:r w:rsidR="00096D43">
        <w:rPr>
          <w:szCs w:val="24"/>
        </w:rPr>
        <w:t xml:space="preserve"> </w:t>
      </w:r>
      <w:r w:rsidR="00BE6E62">
        <w:rPr>
          <w:szCs w:val="24"/>
        </w:rPr>
        <w:t xml:space="preserve">relatív könnyen módosíthatók fizikailag és/vagy kémiailag, </w:t>
      </w:r>
      <w:r w:rsidR="00087B20">
        <w:rPr>
          <w:szCs w:val="24"/>
        </w:rPr>
        <w:t>melyek a célmolekulával való leg</w:t>
      </w:r>
      <w:r w:rsidR="00D93E9F">
        <w:rPr>
          <w:szCs w:val="24"/>
        </w:rPr>
        <w:t>kedvezőbb</w:t>
      </w:r>
      <w:r w:rsidR="00087B20">
        <w:rPr>
          <w:szCs w:val="24"/>
        </w:rPr>
        <w:t xml:space="preserve"> kölcsönhatás kialakításában játszanak fontos szerepet.</w:t>
      </w:r>
      <w:r w:rsidR="001C5F6A">
        <w:rPr>
          <w:szCs w:val="24"/>
        </w:rPr>
        <w:t xml:space="preserve"> </w:t>
      </w:r>
      <w:r w:rsidR="00CE2E09">
        <w:rPr>
          <w:szCs w:val="24"/>
        </w:rPr>
        <w:t xml:space="preserve">Mindezen túl talán legfontosabb </w:t>
      </w:r>
      <w:r w:rsidR="00D64A85">
        <w:rPr>
          <w:szCs w:val="24"/>
        </w:rPr>
        <w:t>jellegzetessége</w:t>
      </w:r>
      <w:r w:rsidR="00CE2E09">
        <w:rPr>
          <w:szCs w:val="24"/>
        </w:rPr>
        <w:t>, hogy a pórusok számá</w:t>
      </w:r>
      <w:r w:rsidR="00A475D9">
        <w:rPr>
          <w:szCs w:val="24"/>
        </w:rPr>
        <w:t>nak növekedésével</w:t>
      </w:r>
      <w:r w:rsidR="00CE2E09">
        <w:rPr>
          <w:szCs w:val="24"/>
        </w:rPr>
        <w:t>, méreté</w:t>
      </w:r>
      <w:r w:rsidR="00450CE8">
        <w:rPr>
          <w:szCs w:val="24"/>
        </w:rPr>
        <w:t>nek csökkenésével</w:t>
      </w:r>
      <w:r w:rsidR="00CE2E09">
        <w:rPr>
          <w:szCs w:val="24"/>
        </w:rPr>
        <w:t xml:space="preserve"> </w:t>
      </w:r>
      <w:r w:rsidR="009573ED">
        <w:rPr>
          <w:szCs w:val="24"/>
        </w:rPr>
        <w:t>rohamosan</w:t>
      </w:r>
      <w:bookmarkStart w:id="0" w:name="_GoBack"/>
      <w:bookmarkEnd w:id="0"/>
      <w:r w:rsidR="00CE2E09">
        <w:rPr>
          <w:szCs w:val="24"/>
        </w:rPr>
        <w:t xml:space="preserve"> nő </w:t>
      </w:r>
      <w:r w:rsidR="00CD2940">
        <w:rPr>
          <w:szCs w:val="24"/>
        </w:rPr>
        <w:t xml:space="preserve">a </w:t>
      </w:r>
      <w:r w:rsidR="00E85155">
        <w:rPr>
          <w:szCs w:val="24"/>
        </w:rPr>
        <w:t xml:space="preserve">fajlagos </w:t>
      </w:r>
      <w:r w:rsidR="00CD2940">
        <w:rPr>
          <w:szCs w:val="24"/>
        </w:rPr>
        <w:t xml:space="preserve">felület nagysága, mely lehetővé tesz több </w:t>
      </w:r>
      <w:r w:rsidR="00117F10">
        <w:rPr>
          <w:szCs w:val="24"/>
        </w:rPr>
        <w:t>(</w:t>
      </w:r>
      <w:r w:rsidR="00CD2940">
        <w:rPr>
          <w:szCs w:val="24"/>
        </w:rPr>
        <w:t>re</w:t>
      </w:r>
      <w:r w:rsidR="00117F10">
        <w:rPr>
          <w:szCs w:val="24"/>
        </w:rPr>
        <w:t>)</w:t>
      </w:r>
      <w:r w:rsidR="00CD2940">
        <w:rPr>
          <w:szCs w:val="24"/>
        </w:rPr>
        <w:t>aktív centrum kialakítását egy egységnyi felület</w:t>
      </w:r>
      <w:r w:rsidR="00776463">
        <w:rPr>
          <w:szCs w:val="24"/>
        </w:rPr>
        <w:t>en</w:t>
      </w:r>
      <w:r w:rsidR="00CD2940">
        <w:rPr>
          <w:szCs w:val="24"/>
        </w:rPr>
        <w:t xml:space="preserve">, </w:t>
      </w:r>
      <w:r w:rsidR="000002C8">
        <w:rPr>
          <w:szCs w:val="24"/>
        </w:rPr>
        <w:t>jóval hatékonyabb rendszert alkotva ezzel</w:t>
      </w:r>
      <w:r w:rsidR="00304C5C">
        <w:rPr>
          <w:szCs w:val="24"/>
        </w:rPr>
        <w:t>. A pórusokat</w:t>
      </w:r>
      <w:r w:rsidR="009F0B96">
        <w:rPr>
          <w:szCs w:val="24"/>
        </w:rPr>
        <w:t xml:space="preserve"> </w:t>
      </w:r>
      <w:r w:rsidR="00A650C2">
        <w:rPr>
          <w:szCs w:val="24"/>
        </w:rPr>
        <w:t xml:space="preserve">többféle szempontból lehet kategorizálni: </w:t>
      </w:r>
      <w:r w:rsidR="00EE42C2">
        <w:rPr>
          <w:szCs w:val="24"/>
        </w:rPr>
        <w:t xml:space="preserve">többek között </w:t>
      </w:r>
      <w:r w:rsidR="00A650C2">
        <w:rPr>
          <w:szCs w:val="24"/>
        </w:rPr>
        <w:t xml:space="preserve">méret szerint, mely alapján megkülönböztetünk </w:t>
      </w:r>
      <w:proofErr w:type="spellStart"/>
      <w:r w:rsidR="00A650C2">
        <w:rPr>
          <w:szCs w:val="24"/>
        </w:rPr>
        <w:t>mikro</w:t>
      </w:r>
      <w:proofErr w:type="spellEnd"/>
      <w:r w:rsidR="00D46432">
        <w:rPr>
          <w:szCs w:val="24"/>
        </w:rPr>
        <w:t>-</w:t>
      </w:r>
      <w:r w:rsidR="00A650C2">
        <w:rPr>
          <w:szCs w:val="24"/>
        </w:rPr>
        <w:t xml:space="preserve">, </w:t>
      </w:r>
      <w:proofErr w:type="spellStart"/>
      <w:r w:rsidR="00A650C2">
        <w:rPr>
          <w:szCs w:val="24"/>
        </w:rPr>
        <w:t>mezo</w:t>
      </w:r>
      <w:proofErr w:type="spellEnd"/>
      <w:r w:rsidR="00D46432">
        <w:rPr>
          <w:szCs w:val="24"/>
        </w:rPr>
        <w:t>-</w:t>
      </w:r>
      <w:r w:rsidR="00A650C2">
        <w:rPr>
          <w:szCs w:val="24"/>
        </w:rPr>
        <w:t xml:space="preserve"> és </w:t>
      </w:r>
      <w:proofErr w:type="spellStart"/>
      <w:r w:rsidR="00A650C2">
        <w:rPr>
          <w:szCs w:val="24"/>
        </w:rPr>
        <w:t>makropórusokat</w:t>
      </w:r>
      <w:proofErr w:type="spellEnd"/>
      <w:r w:rsidR="005274C4">
        <w:rPr>
          <w:szCs w:val="24"/>
        </w:rPr>
        <w:t xml:space="preserve">; </w:t>
      </w:r>
      <w:r w:rsidR="00127998">
        <w:rPr>
          <w:szCs w:val="24"/>
        </w:rPr>
        <w:t xml:space="preserve">alak szerint; </w:t>
      </w:r>
      <w:r w:rsidR="006C5312">
        <w:rPr>
          <w:szCs w:val="24"/>
        </w:rPr>
        <w:t xml:space="preserve">valamint </w:t>
      </w:r>
      <w:r w:rsidR="00114DC2">
        <w:rPr>
          <w:szCs w:val="24"/>
        </w:rPr>
        <w:t xml:space="preserve">hozzáférhetőség szerint (zárt </w:t>
      </w:r>
      <w:r w:rsidR="005B3FFF">
        <w:rPr>
          <w:szCs w:val="24"/>
        </w:rPr>
        <w:t>illetve</w:t>
      </w:r>
      <w:r w:rsidR="00114DC2">
        <w:rPr>
          <w:szCs w:val="24"/>
        </w:rPr>
        <w:t xml:space="preserve"> nyitott pórus) </w:t>
      </w:r>
      <w:r w:rsidR="009F0B96">
        <w:rPr>
          <w:szCs w:val="24"/>
        </w:rPr>
        <w:t>[1]</w:t>
      </w:r>
      <w:r w:rsidR="000002C8">
        <w:rPr>
          <w:szCs w:val="24"/>
        </w:rPr>
        <w:t>.</w:t>
      </w:r>
    </w:p>
    <w:p w14:paraId="0D45D50D" w14:textId="0F7D67C2" w:rsidR="00183C5C" w:rsidRDefault="00304C5C" w:rsidP="00183C5C">
      <w:pPr>
        <w:spacing w:line="360" w:lineRule="auto"/>
        <w:ind w:firstLine="709"/>
        <w:jc w:val="both"/>
        <w:rPr>
          <w:szCs w:val="24"/>
        </w:rPr>
      </w:pPr>
      <w:r>
        <w:rPr>
          <w:szCs w:val="24"/>
        </w:rPr>
        <w:t>A fent</w:t>
      </w:r>
      <w:r w:rsidR="003F5562">
        <w:rPr>
          <w:szCs w:val="24"/>
        </w:rPr>
        <w:t xml:space="preserve"> említett</w:t>
      </w:r>
      <w:r w:rsidR="00B62D5A">
        <w:rPr>
          <w:szCs w:val="24"/>
        </w:rPr>
        <w:t xml:space="preserve"> </w:t>
      </w:r>
      <w:r w:rsidR="00295B62">
        <w:rPr>
          <w:szCs w:val="24"/>
        </w:rPr>
        <w:t xml:space="preserve">kedvező </w:t>
      </w:r>
      <w:r w:rsidR="00B62D5A">
        <w:rPr>
          <w:szCs w:val="24"/>
        </w:rPr>
        <w:t>tulajdonságok természetesen az orvosbiológiai alkalmazási köröket tágítani igyekvők figyelmét sem kerülhették el.</w:t>
      </w:r>
      <w:r w:rsidR="004A32C5">
        <w:rPr>
          <w:szCs w:val="24"/>
        </w:rPr>
        <w:t xml:space="preserve"> </w:t>
      </w:r>
      <w:r w:rsidR="007332CD">
        <w:rPr>
          <w:szCs w:val="24"/>
        </w:rPr>
        <w:t>Feltehetően</w:t>
      </w:r>
      <w:r w:rsidR="004831A2">
        <w:rPr>
          <w:szCs w:val="24"/>
        </w:rPr>
        <w:t xml:space="preserve"> ez</w:t>
      </w:r>
      <w:r w:rsidR="008719A5">
        <w:rPr>
          <w:szCs w:val="24"/>
        </w:rPr>
        <w:t xml:space="preserve"> </w:t>
      </w:r>
      <w:r w:rsidR="005F7C8A">
        <w:rPr>
          <w:szCs w:val="24"/>
        </w:rPr>
        <w:t>némiképp</w:t>
      </w:r>
      <w:r w:rsidR="004831A2">
        <w:rPr>
          <w:szCs w:val="24"/>
        </w:rPr>
        <w:t xml:space="preserve"> </w:t>
      </w:r>
      <w:r w:rsidR="00815B1E">
        <w:rPr>
          <w:szCs w:val="24"/>
        </w:rPr>
        <w:t>együtt</w:t>
      </w:r>
      <w:r w:rsidR="004831A2">
        <w:rPr>
          <w:szCs w:val="24"/>
        </w:rPr>
        <w:t xml:space="preserve"> járt</w:t>
      </w:r>
      <w:r w:rsidR="004A32C5">
        <w:rPr>
          <w:szCs w:val="24"/>
        </w:rPr>
        <w:t xml:space="preserve"> a nanotechnológia elterjedésével, melynek egyik alapköve a természetutánzás</w:t>
      </w:r>
      <w:r w:rsidR="00614D47">
        <w:rPr>
          <w:szCs w:val="24"/>
        </w:rPr>
        <w:t>.</w:t>
      </w:r>
      <w:r w:rsidR="007332CD">
        <w:rPr>
          <w:szCs w:val="24"/>
        </w:rPr>
        <w:t xml:space="preserve"> Ily módon</w:t>
      </w:r>
      <w:r w:rsidR="008A4500">
        <w:rPr>
          <w:szCs w:val="24"/>
        </w:rPr>
        <w:t xml:space="preserve"> a </w:t>
      </w:r>
      <w:proofErr w:type="spellStart"/>
      <w:r w:rsidR="008A4500">
        <w:rPr>
          <w:szCs w:val="24"/>
        </w:rPr>
        <w:t>biomimetikus</w:t>
      </w:r>
      <w:proofErr w:type="spellEnd"/>
      <w:r w:rsidR="008A4500">
        <w:rPr>
          <w:szCs w:val="24"/>
        </w:rPr>
        <w:t xml:space="preserve"> rendszerek elterjedés</w:t>
      </w:r>
      <w:r w:rsidR="00080300">
        <w:rPr>
          <w:szCs w:val="24"/>
        </w:rPr>
        <w:t>éhez</w:t>
      </w:r>
      <w:r w:rsidR="008A4500">
        <w:rPr>
          <w:szCs w:val="24"/>
        </w:rPr>
        <w:t>,</w:t>
      </w:r>
      <w:r w:rsidR="00080300">
        <w:rPr>
          <w:szCs w:val="24"/>
        </w:rPr>
        <w:t xml:space="preserve"> s így</w:t>
      </w:r>
      <w:r w:rsidR="008A4500">
        <w:rPr>
          <w:szCs w:val="24"/>
        </w:rPr>
        <w:t xml:space="preserve"> </w:t>
      </w:r>
      <w:r w:rsidR="00080300">
        <w:rPr>
          <w:szCs w:val="24"/>
        </w:rPr>
        <w:t xml:space="preserve">a </w:t>
      </w:r>
      <w:proofErr w:type="spellStart"/>
      <w:r w:rsidR="008A4500">
        <w:rPr>
          <w:szCs w:val="24"/>
        </w:rPr>
        <w:t>biodegrad</w:t>
      </w:r>
      <w:r w:rsidR="00644F94">
        <w:rPr>
          <w:szCs w:val="24"/>
        </w:rPr>
        <w:t>á</w:t>
      </w:r>
      <w:r w:rsidR="008A4500">
        <w:rPr>
          <w:szCs w:val="24"/>
        </w:rPr>
        <w:t>bilitás</w:t>
      </w:r>
      <w:proofErr w:type="spellEnd"/>
      <w:r w:rsidR="008A4500">
        <w:rPr>
          <w:szCs w:val="24"/>
        </w:rPr>
        <w:t xml:space="preserve"> és </w:t>
      </w:r>
      <w:r w:rsidR="00080300">
        <w:rPr>
          <w:szCs w:val="24"/>
        </w:rPr>
        <w:t xml:space="preserve">a </w:t>
      </w:r>
      <w:proofErr w:type="spellStart"/>
      <w:r w:rsidR="008A4500">
        <w:rPr>
          <w:szCs w:val="24"/>
        </w:rPr>
        <w:t>biokompatibilitás</w:t>
      </w:r>
      <w:proofErr w:type="spellEnd"/>
      <w:r w:rsidR="00080300">
        <w:rPr>
          <w:szCs w:val="24"/>
        </w:rPr>
        <w:t xml:space="preserve"> eléréséhez mindkét tudományág </w:t>
      </w:r>
      <w:r w:rsidR="00411AA4">
        <w:rPr>
          <w:szCs w:val="24"/>
        </w:rPr>
        <w:t>fontos szerepet töltött be, eredményeivel hozzájárult</w:t>
      </w:r>
      <w:r w:rsidR="008A4500">
        <w:rPr>
          <w:szCs w:val="24"/>
        </w:rPr>
        <w:t>.</w:t>
      </w:r>
      <w:r w:rsidR="004A32C5">
        <w:rPr>
          <w:szCs w:val="24"/>
        </w:rPr>
        <w:t xml:space="preserve"> Ezen </w:t>
      </w:r>
      <w:r w:rsidR="004A32C5">
        <w:rPr>
          <w:szCs w:val="24"/>
        </w:rPr>
        <w:lastRenderedPageBreak/>
        <w:t xml:space="preserve">esszé során </w:t>
      </w:r>
      <w:r w:rsidR="00984E7B">
        <w:rPr>
          <w:szCs w:val="24"/>
        </w:rPr>
        <w:t>szeretném</w:t>
      </w:r>
      <w:r w:rsidR="00FB4CC6">
        <w:rPr>
          <w:szCs w:val="24"/>
        </w:rPr>
        <w:t xml:space="preserve"> </w:t>
      </w:r>
      <w:r w:rsidR="004A32C5">
        <w:rPr>
          <w:szCs w:val="24"/>
        </w:rPr>
        <w:t xml:space="preserve">bemutatni az orvosbiológiai alkalmazásokra kifejlesztett </w:t>
      </w:r>
      <w:r w:rsidR="00D646AA">
        <w:rPr>
          <w:szCs w:val="24"/>
        </w:rPr>
        <w:t xml:space="preserve">porózus </w:t>
      </w:r>
      <w:r w:rsidR="004A32C5">
        <w:rPr>
          <w:szCs w:val="24"/>
        </w:rPr>
        <w:t>rendszereket, működési elvüket</w:t>
      </w:r>
      <w:r w:rsidR="00980E76">
        <w:rPr>
          <w:szCs w:val="24"/>
        </w:rPr>
        <w:t>.</w:t>
      </w:r>
    </w:p>
    <w:p w14:paraId="66ED40F7" w14:textId="353A1E34" w:rsidR="007D444B" w:rsidRPr="00607005" w:rsidRDefault="00607005" w:rsidP="00607005">
      <w:pPr>
        <w:spacing w:line="360" w:lineRule="auto"/>
        <w:jc w:val="both"/>
        <w:rPr>
          <w:b/>
          <w:sz w:val="28"/>
          <w:szCs w:val="28"/>
        </w:rPr>
      </w:pPr>
      <w:r>
        <w:rPr>
          <w:b/>
          <w:sz w:val="28"/>
          <w:szCs w:val="28"/>
        </w:rPr>
        <w:t xml:space="preserve">2. </w:t>
      </w:r>
      <w:r w:rsidR="007D444B" w:rsidRPr="00607005">
        <w:rPr>
          <w:b/>
          <w:sz w:val="28"/>
          <w:szCs w:val="28"/>
        </w:rPr>
        <w:t xml:space="preserve">Lágy porózus anyagok a </w:t>
      </w:r>
      <w:proofErr w:type="spellStart"/>
      <w:r w:rsidR="007D444B" w:rsidRPr="00607005">
        <w:rPr>
          <w:b/>
          <w:sz w:val="28"/>
          <w:szCs w:val="28"/>
        </w:rPr>
        <w:t>biomedicínában</w:t>
      </w:r>
      <w:proofErr w:type="spellEnd"/>
    </w:p>
    <w:p w14:paraId="6C4D2E2A" w14:textId="7E147F54" w:rsidR="00227D70" w:rsidRDefault="00663EF7" w:rsidP="005D6455">
      <w:pPr>
        <w:spacing w:line="360" w:lineRule="auto"/>
        <w:jc w:val="both"/>
        <w:rPr>
          <w:szCs w:val="24"/>
        </w:rPr>
      </w:pPr>
      <w:r>
        <w:rPr>
          <w:szCs w:val="24"/>
        </w:rPr>
        <w:t>Am</w:t>
      </w:r>
      <w:r w:rsidR="00F8133A">
        <w:rPr>
          <w:szCs w:val="24"/>
        </w:rPr>
        <w:t>ikor</w:t>
      </w:r>
      <w:r>
        <w:rPr>
          <w:szCs w:val="24"/>
        </w:rPr>
        <w:t xml:space="preserve"> lágy anyagokról beszélünk</w:t>
      </w:r>
      <w:r w:rsidR="008F2B8A">
        <w:rPr>
          <w:szCs w:val="24"/>
        </w:rPr>
        <w:t xml:space="preserve">, </w:t>
      </w:r>
      <w:r w:rsidR="00726DEE">
        <w:rPr>
          <w:szCs w:val="24"/>
        </w:rPr>
        <w:t>legtöbbször</w:t>
      </w:r>
      <w:r w:rsidR="008F2B8A">
        <w:rPr>
          <w:szCs w:val="24"/>
        </w:rPr>
        <w:t xml:space="preserve"> a különféle gélekre gondolunk</w:t>
      </w:r>
      <w:r w:rsidR="00F9362C">
        <w:rPr>
          <w:szCs w:val="24"/>
        </w:rPr>
        <w:t xml:space="preserve"> </w:t>
      </w:r>
      <w:r w:rsidR="00EE09E2">
        <w:rPr>
          <w:szCs w:val="24"/>
        </w:rPr>
        <w:t>eredet</w:t>
      </w:r>
      <w:r w:rsidR="00F9362C">
        <w:rPr>
          <w:szCs w:val="24"/>
        </w:rPr>
        <w:t>i</w:t>
      </w:r>
      <w:r w:rsidR="0004327A">
        <w:rPr>
          <w:szCs w:val="24"/>
        </w:rPr>
        <w:t>,</w:t>
      </w:r>
      <w:r w:rsidR="00F9362C">
        <w:rPr>
          <w:szCs w:val="24"/>
        </w:rPr>
        <w:t xml:space="preserve"> vagy</w:t>
      </w:r>
      <w:r w:rsidR="001C1697">
        <w:rPr>
          <w:szCs w:val="24"/>
        </w:rPr>
        <w:t xml:space="preserve"> </w:t>
      </w:r>
      <w:r w:rsidR="00641D25">
        <w:rPr>
          <w:szCs w:val="24"/>
        </w:rPr>
        <w:t>akár elektrosztatikus szál</w:t>
      </w:r>
      <w:r w:rsidR="00C9528D">
        <w:rPr>
          <w:szCs w:val="24"/>
        </w:rPr>
        <w:t>képzés</w:t>
      </w:r>
      <w:r w:rsidR="00736983">
        <w:rPr>
          <w:szCs w:val="24"/>
        </w:rPr>
        <w:t xml:space="preserve">sel létrehozott </w:t>
      </w:r>
      <w:r w:rsidR="00641D25">
        <w:rPr>
          <w:szCs w:val="24"/>
        </w:rPr>
        <w:t>állapotukban</w:t>
      </w:r>
      <w:r w:rsidR="00A32EAB">
        <w:rPr>
          <w:szCs w:val="24"/>
        </w:rPr>
        <w:t xml:space="preserve">, melynek során </w:t>
      </w:r>
      <w:r w:rsidR="00A32EAB" w:rsidRPr="007219FE">
        <w:rPr>
          <w:rFonts w:asciiTheme="minorHAnsi" w:hAnsiTheme="minorHAnsi"/>
          <w:szCs w:val="24"/>
        </w:rPr>
        <w:t>a természetes extracelluláris mátrixhoz hasonló szálas felépítést hozhatunk létre szintetikus polimerek géljeiből</w:t>
      </w:r>
      <w:r w:rsidR="008F2B8A">
        <w:rPr>
          <w:szCs w:val="24"/>
        </w:rPr>
        <w:t>.</w:t>
      </w:r>
      <w:r w:rsidR="000458B3">
        <w:rPr>
          <w:szCs w:val="24"/>
        </w:rPr>
        <w:t xml:space="preserve"> </w:t>
      </w:r>
      <w:r w:rsidR="00A32EAB">
        <w:rPr>
          <w:szCs w:val="24"/>
        </w:rPr>
        <w:t xml:space="preserve">A gélek </w:t>
      </w:r>
      <w:r w:rsidR="000458B3">
        <w:rPr>
          <w:szCs w:val="24"/>
        </w:rPr>
        <w:t>átmenetet képeznek a szilárd és a folyadék fázis között: az alaktartóságuk</w:t>
      </w:r>
      <w:r w:rsidR="00E30F56">
        <w:rPr>
          <w:szCs w:val="24"/>
        </w:rPr>
        <w:t xml:space="preserve"> és deformálhatóságuk</w:t>
      </w:r>
      <w:r w:rsidR="000458B3">
        <w:rPr>
          <w:szCs w:val="24"/>
        </w:rPr>
        <w:t xml:space="preserve"> szilárd anyag jelenlétére utal, azonban egyensúlyi állapot</w:t>
      </w:r>
      <w:r w:rsidR="00621155">
        <w:rPr>
          <w:szCs w:val="24"/>
        </w:rPr>
        <w:t>uk</w:t>
      </w:r>
      <w:r w:rsidR="000458B3">
        <w:rPr>
          <w:szCs w:val="24"/>
        </w:rPr>
        <w:t>ban a fizikai kémiai tulajdonságaik a megfelelő folyadékéval azonos</w:t>
      </w:r>
      <w:r w:rsidR="00CD1DBB">
        <w:rPr>
          <w:szCs w:val="24"/>
        </w:rPr>
        <w:t>ak</w:t>
      </w:r>
      <w:r w:rsidR="000458B3">
        <w:rPr>
          <w:szCs w:val="24"/>
        </w:rPr>
        <w:t>.</w:t>
      </w:r>
      <w:r w:rsidR="00CA5711">
        <w:rPr>
          <w:szCs w:val="24"/>
        </w:rPr>
        <w:t xml:space="preserve"> </w:t>
      </w:r>
      <w:r w:rsidR="00AE21FA">
        <w:rPr>
          <w:szCs w:val="24"/>
        </w:rPr>
        <w:t>A duzzasztószer jelleg</w:t>
      </w:r>
      <w:r w:rsidR="004F2D13">
        <w:rPr>
          <w:szCs w:val="24"/>
        </w:rPr>
        <w:t>e szerint</w:t>
      </w:r>
      <w:r w:rsidR="00AE21FA">
        <w:rPr>
          <w:szCs w:val="24"/>
        </w:rPr>
        <w:t xml:space="preserve"> megkülönböztetünk </w:t>
      </w:r>
      <w:proofErr w:type="spellStart"/>
      <w:r w:rsidR="00AE21FA">
        <w:rPr>
          <w:szCs w:val="24"/>
        </w:rPr>
        <w:t>organo</w:t>
      </w:r>
      <w:proofErr w:type="spellEnd"/>
      <w:r w:rsidR="00D0191C">
        <w:rPr>
          <w:szCs w:val="24"/>
        </w:rPr>
        <w:t>-</w:t>
      </w:r>
      <w:r w:rsidR="00AE21FA">
        <w:rPr>
          <w:szCs w:val="24"/>
        </w:rPr>
        <w:t xml:space="preserve">, </w:t>
      </w:r>
      <w:proofErr w:type="spellStart"/>
      <w:r w:rsidR="00AE21FA">
        <w:rPr>
          <w:szCs w:val="24"/>
        </w:rPr>
        <w:t>hidro</w:t>
      </w:r>
      <w:proofErr w:type="spellEnd"/>
      <w:r w:rsidR="00D0191C">
        <w:rPr>
          <w:szCs w:val="24"/>
        </w:rPr>
        <w:t>-</w:t>
      </w:r>
      <w:r w:rsidR="00AE21FA">
        <w:rPr>
          <w:szCs w:val="24"/>
        </w:rPr>
        <w:t xml:space="preserve"> valamint </w:t>
      </w:r>
      <w:proofErr w:type="spellStart"/>
      <w:r w:rsidR="00AE21FA">
        <w:rPr>
          <w:szCs w:val="24"/>
        </w:rPr>
        <w:t>aerogéleket</w:t>
      </w:r>
      <w:proofErr w:type="spellEnd"/>
      <w:r w:rsidR="00D67453">
        <w:rPr>
          <w:szCs w:val="24"/>
        </w:rPr>
        <w:t xml:space="preserve"> azáltal, hogy szerves oldószert, vizet vagy levegőt alkalmaztunk </w:t>
      </w:r>
      <w:r w:rsidR="00132C1A">
        <w:rPr>
          <w:szCs w:val="24"/>
        </w:rPr>
        <w:t>duzzasztási</w:t>
      </w:r>
      <w:r w:rsidR="00D67453">
        <w:rPr>
          <w:szCs w:val="24"/>
        </w:rPr>
        <w:t xml:space="preserve"> célra.</w:t>
      </w:r>
      <w:r w:rsidR="004B2700">
        <w:rPr>
          <w:szCs w:val="24"/>
        </w:rPr>
        <w:t xml:space="preserve"> A </w:t>
      </w:r>
      <w:proofErr w:type="spellStart"/>
      <w:r w:rsidR="004B2700">
        <w:rPr>
          <w:szCs w:val="24"/>
        </w:rPr>
        <w:t>biomedicínában</w:t>
      </w:r>
      <w:proofErr w:type="spellEnd"/>
      <w:r w:rsidR="00377E74">
        <w:rPr>
          <w:szCs w:val="24"/>
        </w:rPr>
        <w:t xml:space="preserve"> </w:t>
      </w:r>
      <w:r w:rsidR="004B2700">
        <w:rPr>
          <w:szCs w:val="24"/>
        </w:rPr>
        <w:t xml:space="preserve">leggyakrabban a </w:t>
      </w:r>
      <w:proofErr w:type="spellStart"/>
      <w:r w:rsidR="004B2700">
        <w:rPr>
          <w:szCs w:val="24"/>
        </w:rPr>
        <w:t>hidrogéleket</w:t>
      </w:r>
      <w:proofErr w:type="spellEnd"/>
      <w:r w:rsidR="004B2700">
        <w:rPr>
          <w:szCs w:val="24"/>
        </w:rPr>
        <w:t xml:space="preserve"> alkalmazzák, hiszen az emberi test </w:t>
      </w:r>
      <w:r w:rsidR="00C27EAA">
        <w:rPr>
          <w:szCs w:val="24"/>
        </w:rPr>
        <w:t>nagy</w:t>
      </w:r>
      <w:r w:rsidR="004B2700">
        <w:rPr>
          <w:szCs w:val="24"/>
        </w:rPr>
        <w:t xml:space="preserve"> víztartalmából fakadóan azzal mutat</w:t>
      </w:r>
      <w:r w:rsidR="00276F3D">
        <w:rPr>
          <w:szCs w:val="24"/>
        </w:rPr>
        <w:t>ja</w:t>
      </w:r>
      <w:r w:rsidR="004B2700">
        <w:rPr>
          <w:szCs w:val="24"/>
        </w:rPr>
        <w:t xml:space="preserve"> a legnagyobb </w:t>
      </w:r>
      <w:proofErr w:type="spellStart"/>
      <w:r w:rsidR="004B2700">
        <w:rPr>
          <w:szCs w:val="24"/>
        </w:rPr>
        <w:t>biokompatibilitást</w:t>
      </w:r>
      <w:proofErr w:type="spellEnd"/>
      <w:r w:rsidR="004B2700">
        <w:rPr>
          <w:szCs w:val="24"/>
        </w:rPr>
        <w:t>.</w:t>
      </w:r>
      <w:r w:rsidR="00655A0B">
        <w:rPr>
          <w:szCs w:val="24"/>
        </w:rPr>
        <w:t xml:space="preserve"> A géleken kívül bizonyos textilanyagok is a lágy anyagok közé sorolható.</w:t>
      </w:r>
    </w:p>
    <w:p w14:paraId="3E802EE6" w14:textId="2B928A01" w:rsidR="00C73F98" w:rsidRDefault="00D75782" w:rsidP="00D75782">
      <w:pPr>
        <w:tabs>
          <w:tab w:val="left" w:pos="720"/>
        </w:tabs>
        <w:spacing w:line="360" w:lineRule="auto"/>
        <w:jc w:val="both"/>
        <w:rPr>
          <w:szCs w:val="24"/>
        </w:rPr>
      </w:pPr>
      <w:r>
        <w:rPr>
          <w:szCs w:val="24"/>
        </w:rPr>
        <w:tab/>
      </w:r>
      <w:r w:rsidR="00924211">
        <w:rPr>
          <w:szCs w:val="24"/>
        </w:rPr>
        <w:t xml:space="preserve">A </w:t>
      </w:r>
      <w:proofErr w:type="spellStart"/>
      <w:r w:rsidR="00924211">
        <w:rPr>
          <w:szCs w:val="24"/>
        </w:rPr>
        <w:t>hidrogéleknek</w:t>
      </w:r>
      <w:proofErr w:type="spellEnd"/>
      <w:r w:rsidR="00924211">
        <w:rPr>
          <w:szCs w:val="24"/>
        </w:rPr>
        <w:t xml:space="preserve"> több orvosbiológiai szempontból lényeges felhasználása akad</w:t>
      </w:r>
      <w:r w:rsidR="007A74BF">
        <w:rPr>
          <w:szCs w:val="24"/>
        </w:rPr>
        <w:t xml:space="preserve"> regeneráló, gyógyító, </w:t>
      </w:r>
      <w:proofErr w:type="spellStart"/>
      <w:r w:rsidR="007A74BF">
        <w:rPr>
          <w:szCs w:val="24"/>
        </w:rPr>
        <w:t>antimikrobiális</w:t>
      </w:r>
      <w:proofErr w:type="spellEnd"/>
      <w:r w:rsidR="007A74BF">
        <w:rPr>
          <w:szCs w:val="24"/>
        </w:rPr>
        <w:t xml:space="preserve"> és </w:t>
      </w:r>
      <w:proofErr w:type="spellStart"/>
      <w:r w:rsidR="003507E3">
        <w:rPr>
          <w:szCs w:val="24"/>
        </w:rPr>
        <w:t>anti</w:t>
      </w:r>
      <w:r w:rsidR="007A74BF">
        <w:rPr>
          <w:szCs w:val="24"/>
        </w:rPr>
        <w:t>toxikus</w:t>
      </w:r>
      <w:proofErr w:type="spellEnd"/>
      <w:r w:rsidR="007A74BF">
        <w:rPr>
          <w:szCs w:val="24"/>
        </w:rPr>
        <w:t xml:space="preserve"> tulajdonságai</w:t>
      </w:r>
      <w:r w:rsidR="00F61CB9">
        <w:rPr>
          <w:szCs w:val="24"/>
        </w:rPr>
        <w:t>k</w:t>
      </w:r>
      <w:r w:rsidR="007A74BF">
        <w:rPr>
          <w:szCs w:val="24"/>
        </w:rPr>
        <w:t xml:space="preserve"> következtében</w:t>
      </w:r>
      <w:r w:rsidR="00924211">
        <w:rPr>
          <w:szCs w:val="24"/>
        </w:rPr>
        <w:t xml:space="preserve">: gondoljunk csak a </w:t>
      </w:r>
      <w:r w:rsidR="00876CCC">
        <w:rPr>
          <w:szCs w:val="24"/>
        </w:rPr>
        <w:t xml:space="preserve">látáskorrigáló </w:t>
      </w:r>
      <w:r w:rsidR="00924211">
        <w:rPr>
          <w:szCs w:val="24"/>
        </w:rPr>
        <w:t xml:space="preserve">kontaktlencsékre, </w:t>
      </w:r>
      <w:r w:rsidR="00AB62C2">
        <w:rPr>
          <w:szCs w:val="24"/>
        </w:rPr>
        <w:t xml:space="preserve">továbbá alkalmazzák még </w:t>
      </w:r>
      <w:r w:rsidR="00A32584">
        <w:rPr>
          <w:szCs w:val="24"/>
        </w:rPr>
        <w:t xml:space="preserve">többek között </w:t>
      </w:r>
      <w:r w:rsidR="00696899">
        <w:rPr>
          <w:szCs w:val="24"/>
        </w:rPr>
        <w:t>mesterséges szövettenyésztési célokra</w:t>
      </w:r>
      <w:r w:rsidR="00AB62C2">
        <w:rPr>
          <w:szCs w:val="24"/>
        </w:rPr>
        <w:t>, gyógyszerhordozó rendszerek kifejlesztésére</w:t>
      </w:r>
      <w:r w:rsidR="000E3D72">
        <w:rPr>
          <w:szCs w:val="24"/>
        </w:rPr>
        <w:t>, sebkötözési célokra</w:t>
      </w:r>
      <w:r w:rsidR="00802819">
        <w:rPr>
          <w:szCs w:val="24"/>
        </w:rPr>
        <w:t xml:space="preserve"> </w:t>
      </w:r>
      <w:r w:rsidR="00B8239F">
        <w:rPr>
          <w:szCs w:val="24"/>
        </w:rPr>
        <w:t>[1]</w:t>
      </w:r>
      <w:r w:rsidR="00AB62C2">
        <w:rPr>
          <w:szCs w:val="24"/>
        </w:rPr>
        <w:t>.</w:t>
      </w:r>
    </w:p>
    <w:p w14:paraId="5BB4A604" w14:textId="17DCEF80" w:rsidR="006234B5" w:rsidRPr="003E429A" w:rsidRDefault="006234B5" w:rsidP="003E429A">
      <w:pPr>
        <w:pStyle w:val="Listaszerbekezds"/>
        <w:numPr>
          <w:ilvl w:val="1"/>
          <w:numId w:val="9"/>
        </w:numPr>
        <w:tabs>
          <w:tab w:val="left" w:pos="720"/>
        </w:tabs>
        <w:spacing w:line="360" w:lineRule="auto"/>
        <w:jc w:val="both"/>
        <w:rPr>
          <w:b/>
          <w:szCs w:val="24"/>
        </w:rPr>
      </w:pPr>
      <w:r w:rsidRPr="003E429A">
        <w:rPr>
          <w:b/>
          <w:szCs w:val="24"/>
        </w:rPr>
        <w:t>Kontaktlencsék</w:t>
      </w:r>
    </w:p>
    <w:p w14:paraId="208A1235" w14:textId="3A2E669F" w:rsidR="008635E7" w:rsidRDefault="008635E7" w:rsidP="00D75782">
      <w:pPr>
        <w:tabs>
          <w:tab w:val="left" w:pos="720"/>
        </w:tabs>
        <w:spacing w:line="360" w:lineRule="auto"/>
        <w:jc w:val="both"/>
        <w:rPr>
          <w:szCs w:val="24"/>
        </w:rPr>
      </w:pPr>
      <w:r>
        <w:rPr>
          <w:szCs w:val="24"/>
        </w:rPr>
        <w:t xml:space="preserve">A kontaktlencsék </w:t>
      </w:r>
      <w:r w:rsidR="009E48FC">
        <w:rPr>
          <w:szCs w:val="24"/>
        </w:rPr>
        <w:t xml:space="preserve">mai formájukban való hordhatóságának megoldása csak a 19. század végére tehető, holott az </w:t>
      </w:r>
      <w:r w:rsidR="002B3370">
        <w:rPr>
          <w:szCs w:val="24"/>
        </w:rPr>
        <w:t>alap</w:t>
      </w:r>
      <w:r w:rsidR="009E48FC">
        <w:rPr>
          <w:szCs w:val="24"/>
        </w:rPr>
        <w:t xml:space="preserve">ötlet </w:t>
      </w:r>
      <w:r w:rsidR="0039247E">
        <w:rPr>
          <w:szCs w:val="24"/>
        </w:rPr>
        <w:t xml:space="preserve">még </w:t>
      </w:r>
      <w:r w:rsidR="009E48FC">
        <w:rPr>
          <w:szCs w:val="24"/>
        </w:rPr>
        <w:t xml:space="preserve">Leonardo Da </w:t>
      </w:r>
      <w:proofErr w:type="spellStart"/>
      <w:r w:rsidR="009E48FC">
        <w:rPr>
          <w:szCs w:val="24"/>
        </w:rPr>
        <w:t>Vincitól</w:t>
      </w:r>
      <w:proofErr w:type="spellEnd"/>
      <w:r w:rsidR="009E48FC">
        <w:rPr>
          <w:szCs w:val="24"/>
        </w:rPr>
        <w:t xml:space="preserve"> származi</w:t>
      </w:r>
      <w:r w:rsidR="0039247E">
        <w:rPr>
          <w:szCs w:val="24"/>
        </w:rPr>
        <w:t>k</w:t>
      </w:r>
      <w:r w:rsidR="009E48FC">
        <w:rPr>
          <w:szCs w:val="24"/>
        </w:rPr>
        <w:t xml:space="preserve"> a 16. század legelejéről</w:t>
      </w:r>
      <w:r w:rsidR="003024FD">
        <w:rPr>
          <w:szCs w:val="24"/>
        </w:rPr>
        <w:t xml:space="preserve"> [</w:t>
      </w:r>
      <w:r w:rsidR="00B361DD">
        <w:rPr>
          <w:szCs w:val="24"/>
        </w:rPr>
        <w:t>2</w:t>
      </w:r>
      <w:r w:rsidR="003024FD">
        <w:rPr>
          <w:szCs w:val="24"/>
        </w:rPr>
        <w:t>]</w:t>
      </w:r>
      <w:r w:rsidR="009E48FC">
        <w:rPr>
          <w:szCs w:val="24"/>
        </w:rPr>
        <w:t>.</w:t>
      </w:r>
      <w:r w:rsidR="008D23A1">
        <w:rPr>
          <w:szCs w:val="24"/>
        </w:rPr>
        <w:t xml:space="preserve"> A</w:t>
      </w:r>
      <w:r w:rsidR="00BE6BE3">
        <w:rPr>
          <w:szCs w:val="24"/>
        </w:rPr>
        <w:t xml:space="preserve"> </w:t>
      </w:r>
      <w:r w:rsidR="008D23A1">
        <w:rPr>
          <w:szCs w:val="24"/>
        </w:rPr>
        <w:t>kontaktlencsék</w:t>
      </w:r>
      <w:r w:rsidR="00695476">
        <w:rPr>
          <w:szCs w:val="24"/>
        </w:rPr>
        <w:t xml:space="preserve"> felé</w:t>
      </w:r>
      <w:r w:rsidR="008D23A1">
        <w:rPr>
          <w:szCs w:val="24"/>
        </w:rPr>
        <w:t xml:space="preserve"> természetesen</w:t>
      </w:r>
      <w:r w:rsidR="00CF21C1">
        <w:rPr>
          <w:szCs w:val="24"/>
        </w:rPr>
        <w:t xml:space="preserve"> ma</w:t>
      </w:r>
      <w:r w:rsidR="008D23A1">
        <w:rPr>
          <w:szCs w:val="24"/>
        </w:rPr>
        <w:t xml:space="preserve"> már jóval fejlettebb követelménye</w:t>
      </w:r>
      <w:r w:rsidR="008770A1">
        <w:rPr>
          <w:szCs w:val="24"/>
        </w:rPr>
        <w:t>k vannak támasztva</w:t>
      </w:r>
      <w:r w:rsidR="008D23A1">
        <w:rPr>
          <w:szCs w:val="24"/>
        </w:rPr>
        <w:t>, úgymint a megfelelő fényáteresztőképesség, törésmutató, vízáteresztőképesség, stabilitás, mechanikai állandóság</w:t>
      </w:r>
      <w:r w:rsidR="00F8133A">
        <w:rPr>
          <w:szCs w:val="24"/>
        </w:rPr>
        <w:t>,</w:t>
      </w:r>
      <w:r w:rsidR="00A47B68">
        <w:rPr>
          <w:szCs w:val="24"/>
        </w:rPr>
        <w:t xml:space="preserve"> nedvesíthetőség, </w:t>
      </w:r>
      <w:proofErr w:type="spellStart"/>
      <w:r w:rsidR="008D23A1">
        <w:rPr>
          <w:szCs w:val="24"/>
        </w:rPr>
        <w:t>biokompatibilitás</w:t>
      </w:r>
      <w:proofErr w:type="spellEnd"/>
      <w:r w:rsidR="00F8133A">
        <w:rPr>
          <w:szCs w:val="24"/>
        </w:rPr>
        <w:t xml:space="preserve"> és oxigénáteresztő-képesség</w:t>
      </w:r>
      <w:r w:rsidR="00DA43A2">
        <w:rPr>
          <w:szCs w:val="24"/>
        </w:rPr>
        <w:t xml:space="preserve"> [1]</w:t>
      </w:r>
      <w:r w:rsidR="008D23A1">
        <w:rPr>
          <w:szCs w:val="24"/>
        </w:rPr>
        <w:t>.</w:t>
      </w:r>
      <w:r w:rsidR="00843231">
        <w:rPr>
          <w:szCs w:val="24"/>
        </w:rPr>
        <w:t xml:space="preserve"> A pórusok </w:t>
      </w:r>
      <w:r w:rsidR="00F8133A">
        <w:rPr>
          <w:szCs w:val="24"/>
        </w:rPr>
        <w:t>szerepe</w:t>
      </w:r>
      <w:r w:rsidR="00843231">
        <w:rPr>
          <w:szCs w:val="24"/>
        </w:rPr>
        <w:t xml:space="preserve"> leginkább </w:t>
      </w:r>
      <w:r w:rsidR="00F8133A">
        <w:rPr>
          <w:szCs w:val="24"/>
        </w:rPr>
        <w:t>e</w:t>
      </w:r>
      <w:r w:rsidR="00843231">
        <w:rPr>
          <w:szCs w:val="24"/>
        </w:rPr>
        <w:t>z</w:t>
      </w:r>
      <w:r w:rsidR="00F8133A">
        <w:rPr>
          <w:szCs w:val="24"/>
        </w:rPr>
        <w:t xml:space="preserve"> utóbbi</w:t>
      </w:r>
      <w:r w:rsidR="00D9390B">
        <w:rPr>
          <w:szCs w:val="24"/>
        </w:rPr>
        <w:t xml:space="preserve"> tulajdonság</w:t>
      </w:r>
      <w:r w:rsidR="00C77998">
        <w:rPr>
          <w:szCs w:val="24"/>
        </w:rPr>
        <w:t>gal hozható összefüggésbe</w:t>
      </w:r>
      <w:r w:rsidR="009B05FD">
        <w:rPr>
          <w:szCs w:val="24"/>
        </w:rPr>
        <w:t xml:space="preserve">: </w:t>
      </w:r>
      <w:r w:rsidR="004D4CE8">
        <w:rPr>
          <w:szCs w:val="24"/>
        </w:rPr>
        <w:t>általuk járható át könnyen az</w:t>
      </w:r>
      <w:r w:rsidR="009B05FD">
        <w:rPr>
          <w:szCs w:val="24"/>
        </w:rPr>
        <w:t xml:space="preserve"> oxigén számára az anyag</w:t>
      </w:r>
      <w:r w:rsidR="00194AB8">
        <w:rPr>
          <w:szCs w:val="24"/>
        </w:rPr>
        <w:t>, még ha egyértelmű porozitás-gázáteresztő</w:t>
      </w:r>
      <w:r w:rsidR="00143F42">
        <w:rPr>
          <w:szCs w:val="24"/>
        </w:rPr>
        <w:t>-</w:t>
      </w:r>
      <w:r w:rsidR="00194AB8">
        <w:rPr>
          <w:szCs w:val="24"/>
        </w:rPr>
        <w:t xml:space="preserve">képesség összefüggés nincs is. </w:t>
      </w:r>
      <w:r w:rsidR="007C5BD9">
        <w:rPr>
          <w:szCs w:val="24"/>
        </w:rPr>
        <w:t>A</w:t>
      </w:r>
      <w:r w:rsidR="007D7CD5">
        <w:rPr>
          <w:szCs w:val="24"/>
        </w:rPr>
        <w:t>nnyi bizonyos, hogy</w:t>
      </w:r>
      <w:r w:rsidR="007C5BD9">
        <w:rPr>
          <w:szCs w:val="24"/>
        </w:rPr>
        <w:t xml:space="preserve"> ez </w:t>
      </w:r>
      <w:r w:rsidR="008C0774">
        <w:rPr>
          <w:szCs w:val="24"/>
        </w:rPr>
        <w:t>utóbbi</w:t>
      </w:r>
      <w:r w:rsidR="007C5BD9">
        <w:rPr>
          <w:szCs w:val="24"/>
        </w:rPr>
        <w:t xml:space="preserve"> tulajdonság nem kizáró</w:t>
      </w:r>
      <w:r w:rsidR="00ED5AB3">
        <w:rPr>
          <w:szCs w:val="24"/>
        </w:rPr>
        <w:t>lag</w:t>
      </w:r>
      <w:r w:rsidR="007C5BD9">
        <w:rPr>
          <w:szCs w:val="24"/>
        </w:rPr>
        <w:t xml:space="preserve"> </w:t>
      </w:r>
      <w:r w:rsidR="00D975F9">
        <w:rPr>
          <w:szCs w:val="24"/>
        </w:rPr>
        <w:t>a porozitástól</w:t>
      </w:r>
      <w:r w:rsidR="00892552">
        <w:rPr>
          <w:szCs w:val="24"/>
        </w:rPr>
        <w:t>, pórusmorfológiától</w:t>
      </w:r>
      <w:r w:rsidR="007C5BD9">
        <w:rPr>
          <w:szCs w:val="24"/>
        </w:rPr>
        <w:t xml:space="preserve"> függ: befolyásolja a lencsevastagság és a</w:t>
      </w:r>
      <w:r w:rsidR="00653F99">
        <w:rPr>
          <w:szCs w:val="24"/>
        </w:rPr>
        <w:t xml:space="preserve"> lencse</w:t>
      </w:r>
      <w:r w:rsidR="007C5BD9">
        <w:rPr>
          <w:szCs w:val="24"/>
        </w:rPr>
        <w:t xml:space="preserve"> anyagi minőség</w:t>
      </w:r>
      <w:r w:rsidR="00653F99">
        <w:rPr>
          <w:szCs w:val="24"/>
        </w:rPr>
        <w:t>e</w:t>
      </w:r>
      <w:r w:rsidR="007C5BD9">
        <w:rPr>
          <w:szCs w:val="24"/>
        </w:rPr>
        <w:t xml:space="preserve"> is</w:t>
      </w:r>
      <w:r w:rsidR="008C6E7A">
        <w:rPr>
          <w:szCs w:val="24"/>
        </w:rPr>
        <w:t xml:space="preserve">. A másik </w:t>
      </w:r>
      <w:r w:rsidR="009369B9">
        <w:rPr>
          <w:szCs w:val="24"/>
        </w:rPr>
        <w:t xml:space="preserve">kiemelten </w:t>
      </w:r>
      <w:r w:rsidR="008C6E7A">
        <w:rPr>
          <w:szCs w:val="24"/>
        </w:rPr>
        <w:t>fontos tulajdonság, a nedvesíthetőség</w:t>
      </w:r>
      <w:r w:rsidR="009369B9">
        <w:rPr>
          <w:szCs w:val="24"/>
        </w:rPr>
        <w:t xml:space="preserve"> </w:t>
      </w:r>
      <w:r w:rsidR="00BC5A7E">
        <w:rPr>
          <w:szCs w:val="24"/>
        </w:rPr>
        <w:t>esetében szintúgy nem mutatható ki egyértelmű összefüggés</w:t>
      </w:r>
      <w:r w:rsidR="009369B9">
        <w:rPr>
          <w:szCs w:val="24"/>
        </w:rPr>
        <w:t xml:space="preserve"> a porozitás</w:t>
      </w:r>
      <w:r w:rsidR="00BC5A7E">
        <w:rPr>
          <w:szCs w:val="24"/>
        </w:rPr>
        <w:t xml:space="preserve">sal. </w:t>
      </w:r>
      <w:r w:rsidR="009A0510">
        <w:rPr>
          <w:szCs w:val="24"/>
        </w:rPr>
        <w:t>Ez előbbi tulajdonság sokkal</w:t>
      </w:r>
      <w:r w:rsidR="00BC5A7E">
        <w:rPr>
          <w:szCs w:val="24"/>
        </w:rPr>
        <w:t xml:space="preserve"> inkább függ az anyagi </w:t>
      </w:r>
      <w:r w:rsidR="00BC5A7E">
        <w:rPr>
          <w:szCs w:val="24"/>
        </w:rPr>
        <w:lastRenderedPageBreak/>
        <w:t>minőség</w:t>
      </w:r>
      <w:r w:rsidR="0066595E">
        <w:rPr>
          <w:szCs w:val="24"/>
        </w:rPr>
        <w:t>től</w:t>
      </w:r>
      <w:r w:rsidR="00BC5A7E">
        <w:rPr>
          <w:szCs w:val="24"/>
        </w:rPr>
        <w:t xml:space="preserve">: a </w:t>
      </w:r>
      <w:proofErr w:type="spellStart"/>
      <w:r w:rsidR="00BC5A7E">
        <w:rPr>
          <w:szCs w:val="24"/>
        </w:rPr>
        <w:t>hidrogél</w:t>
      </w:r>
      <w:proofErr w:type="spellEnd"/>
      <w:r w:rsidR="00BC5A7E">
        <w:rPr>
          <w:szCs w:val="24"/>
        </w:rPr>
        <w:t xml:space="preserve"> lencséknek jó nedvesíthetőségi tulajdonságai vannak, míg a szilikon-</w:t>
      </w:r>
      <w:proofErr w:type="spellStart"/>
      <w:r w:rsidR="00BC5A7E">
        <w:rPr>
          <w:szCs w:val="24"/>
        </w:rPr>
        <w:t>hidrogéleknek</w:t>
      </w:r>
      <w:proofErr w:type="spellEnd"/>
      <w:r w:rsidR="00BC5A7E">
        <w:rPr>
          <w:szCs w:val="24"/>
        </w:rPr>
        <w:t xml:space="preserve"> jóval rosszabb</w:t>
      </w:r>
      <w:r w:rsidR="007C5BD9">
        <w:rPr>
          <w:szCs w:val="24"/>
        </w:rPr>
        <w:t xml:space="preserve"> [</w:t>
      </w:r>
      <w:r w:rsidR="00B361DD">
        <w:rPr>
          <w:szCs w:val="24"/>
        </w:rPr>
        <w:t>3</w:t>
      </w:r>
      <w:r w:rsidR="007C5BD9">
        <w:rPr>
          <w:szCs w:val="24"/>
        </w:rPr>
        <w:t>].</w:t>
      </w:r>
    </w:p>
    <w:p w14:paraId="2D67FB21" w14:textId="2735F74A" w:rsidR="00390BF2" w:rsidRDefault="00DB721C" w:rsidP="00D2058F">
      <w:pPr>
        <w:tabs>
          <w:tab w:val="left" w:pos="720"/>
        </w:tabs>
        <w:spacing w:line="360" w:lineRule="auto"/>
        <w:jc w:val="both"/>
        <w:rPr>
          <w:szCs w:val="24"/>
        </w:rPr>
      </w:pPr>
      <w:r>
        <w:rPr>
          <w:szCs w:val="24"/>
        </w:rPr>
        <w:tab/>
      </w:r>
      <w:r w:rsidR="0004253B">
        <w:rPr>
          <w:szCs w:val="24"/>
        </w:rPr>
        <w:t xml:space="preserve">Bár a </w:t>
      </w:r>
      <w:r w:rsidR="00BC554E">
        <w:rPr>
          <w:szCs w:val="24"/>
        </w:rPr>
        <w:t xml:space="preserve">porózus </w:t>
      </w:r>
      <w:r w:rsidR="0004253B">
        <w:rPr>
          <w:szCs w:val="24"/>
        </w:rPr>
        <w:t xml:space="preserve">gyógyszerhordozó rendszerekre bővebben csak a következő </w:t>
      </w:r>
      <w:r w:rsidR="0093328D">
        <w:rPr>
          <w:szCs w:val="24"/>
        </w:rPr>
        <w:t>bekezdésben</w:t>
      </w:r>
      <w:r w:rsidR="0004253B">
        <w:rPr>
          <w:szCs w:val="24"/>
        </w:rPr>
        <w:t xml:space="preserve"> szeretnék kitérni, előrevetítve elmondható, hogy a</w:t>
      </w:r>
      <w:r w:rsidR="00AE6711">
        <w:rPr>
          <w:szCs w:val="24"/>
        </w:rPr>
        <w:t xml:space="preserve"> kontaktlencsék esetében a látáskorrigálás cs</w:t>
      </w:r>
      <w:r w:rsidR="0070196E">
        <w:rPr>
          <w:szCs w:val="24"/>
        </w:rPr>
        <w:t>upán</w:t>
      </w:r>
      <w:r w:rsidR="00AE6711">
        <w:rPr>
          <w:szCs w:val="24"/>
        </w:rPr>
        <w:t xml:space="preserve"> az egyik lehetséges orvosbiológiai alkalmazás.</w:t>
      </w:r>
      <w:r w:rsidR="0092174C">
        <w:rPr>
          <w:szCs w:val="24"/>
        </w:rPr>
        <w:t xml:space="preserve"> Léteznek ma már olyan kontaktlencsék is, melyek a különböző szembetegségek – úgymint szemszárazság, allerg</w:t>
      </w:r>
      <w:r w:rsidR="001237A9">
        <w:rPr>
          <w:szCs w:val="24"/>
        </w:rPr>
        <w:t>ia</w:t>
      </w:r>
      <w:r w:rsidR="0092174C">
        <w:rPr>
          <w:szCs w:val="24"/>
        </w:rPr>
        <w:t>, fertőzés</w:t>
      </w:r>
      <w:r w:rsidR="006B34E0">
        <w:rPr>
          <w:szCs w:val="24"/>
        </w:rPr>
        <w:t>,</w:t>
      </w:r>
      <w:r w:rsidR="0092174C">
        <w:rPr>
          <w:szCs w:val="24"/>
        </w:rPr>
        <w:t xml:space="preserve"> </w:t>
      </w:r>
      <w:r w:rsidR="001237A9">
        <w:rPr>
          <w:szCs w:val="24"/>
        </w:rPr>
        <w:t>zöld</w:t>
      </w:r>
      <w:r w:rsidR="0092174C">
        <w:rPr>
          <w:szCs w:val="24"/>
        </w:rPr>
        <w:t>hályog</w:t>
      </w:r>
      <w:r w:rsidR="006B34E0">
        <w:rPr>
          <w:szCs w:val="24"/>
        </w:rPr>
        <w:t xml:space="preserve"> –</w:t>
      </w:r>
      <w:r w:rsidR="001237A9">
        <w:rPr>
          <w:szCs w:val="24"/>
        </w:rPr>
        <w:t xml:space="preserve"> </w:t>
      </w:r>
      <w:r w:rsidR="006B34E0">
        <w:rPr>
          <w:szCs w:val="24"/>
        </w:rPr>
        <w:t>kezelésére</w:t>
      </w:r>
      <w:r w:rsidR="001237A9">
        <w:rPr>
          <w:szCs w:val="24"/>
        </w:rPr>
        <w:t xml:space="preserve"> alkalmas hatóanyag molekulákat</w:t>
      </w:r>
      <w:r w:rsidR="001166F0">
        <w:rPr>
          <w:szCs w:val="24"/>
        </w:rPr>
        <w:t xml:space="preserve"> hordoznak maguk</w:t>
      </w:r>
      <w:r w:rsidR="00A96E1A">
        <w:rPr>
          <w:szCs w:val="24"/>
        </w:rPr>
        <w:t>ban</w:t>
      </w:r>
      <w:r w:rsidR="001166F0">
        <w:rPr>
          <w:szCs w:val="24"/>
        </w:rPr>
        <w:t>, s bocsájtják ki azokat hatékony</w:t>
      </w:r>
      <w:r w:rsidR="0020298B">
        <w:rPr>
          <w:szCs w:val="24"/>
        </w:rPr>
        <w:t>,</w:t>
      </w:r>
      <w:r w:rsidR="00D32202">
        <w:rPr>
          <w:szCs w:val="24"/>
        </w:rPr>
        <w:t xml:space="preserve"> lassú hatóanyagleadást biztosítva.</w:t>
      </w:r>
      <w:r w:rsidR="00390BF2">
        <w:rPr>
          <w:szCs w:val="24"/>
        </w:rPr>
        <w:t xml:space="preserve"> A lencsék hatóanyag </w:t>
      </w:r>
      <w:r w:rsidR="00347CA6">
        <w:rPr>
          <w:szCs w:val="24"/>
        </w:rPr>
        <w:t>megkötő</w:t>
      </w:r>
      <w:r w:rsidR="0024055C">
        <w:rPr>
          <w:szCs w:val="24"/>
        </w:rPr>
        <w:t xml:space="preserve"> </w:t>
      </w:r>
      <w:r w:rsidR="00390BF2">
        <w:rPr>
          <w:szCs w:val="24"/>
        </w:rPr>
        <w:t>képessége nagyban függ a víztartalmuktól, a vastagságuktól, a hatóanyag méretétől</w:t>
      </w:r>
      <w:r w:rsidR="00F664F4">
        <w:rPr>
          <w:szCs w:val="24"/>
        </w:rPr>
        <w:t>, a</w:t>
      </w:r>
      <w:r w:rsidR="00390BF2">
        <w:rPr>
          <w:szCs w:val="24"/>
        </w:rPr>
        <w:t xml:space="preserve"> hatóanyag koncentrációjától</w:t>
      </w:r>
      <w:r w:rsidR="00F664F4">
        <w:rPr>
          <w:szCs w:val="24"/>
        </w:rPr>
        <w:t xml:space="preserve"> és </w:t>
      </w:r>
      <w:r w:rsidR="00E470C9">
        <w:rPr>
          <w:szCs w:val="24"/>
        </w:rPr>
        <w:t xml:space="preserve">természetesen </w:t>
      </w:r>
      <w:r w:rsidR="00F664F4">
        <w:rPr>
          <w:szCs w:val="24"/>
        </w:rPr>
        <w:t>a porozitástól</w:t>
      </w:r>
      <w:r w:rsidR="00390BF2">
        <w:rPr>
          <w:szCs w:val="24"/>
        </w:rPr>
        <w:t>.</w:t>
      </w:r>
      <w:r w:rsidR="00032858">
        <w:rPr>
          <w:szCs w:val="24"/>
        </w:rPr>
        <w:t xml:space="preserve"> </w:t>
      </w:r>
      <w:r w:rsidR="00D2058F" w:rsidRPr="00D2058F">
        <w:rPr>
          <w:szCs w:val="24"/>
        </w:rPr>
        <w:t>Jelenleg a legtöbb szemgyógyszert közvetlenül a szemre alkalmazzák szemcseppek</w:t>
      </w:r>
      <w:r w:rsidR="007046BA">
        <w:rPr>
          <w:szCs w:val="24"/>
        </w:rPr>
        <w:t xml:space="preserve"> (90%-ban)</w:t>
      </w:r>
      <w:r w:rsidR="00D2058F" w:rsidRPr="00D2058F">
        <w:rPr>
          <w:szCs w:val="24"/>
        </w:rPr>
        <w:t>, szuszpenziók</w:t>
      </w:r>
      <w:r w:rsidR="008C2859">
        <w:rPr>
          <w:szCs w:val="24"/>
        </w:rPr>
        <w:t>,</w:t>
      </w:r>
      <w:r w:rsidR="00D2058F" w:rsidRPr="00D2058F">
        <w:rPr>
          <w:szCs w:val="24"/>
        </w:rPr>
        <w:t xml:space="preserve"> </w:t>
      </w:r>
      <w:r w:rsidR="007046BA">
        <w:rPr>
          <w:szCs w:val="24"/>
        </w:rPr>
        <w:t>valamint</w:t>
      </w:r>
      <w:r w:rsidR="00D2058F" w:rsidRPr="00D2058F">
        <w:rPr>
          <w:szCs w:val="24"/>
        </w:rPr>
        <w:t xml:space="preserve"> kenőcsök formájában. Ezek a készítmények elsősorban a szem elülső szakaszának betegségeit célozzák meg, és nem tekinthetők </w:t>
      </w:r>
      <w:r w:rsidR="00554FC4">
        <w:rPr>
          <w:szCs w:val="24"/>
        </w:rPr>
        <w:t>kifogástalan</w:t>
      </w:r>
      <w:r w:rsidR="00880956">
        <w:rPr>
          <w:szCs w:val="24"/>
        </w:rPr>
        <w:t xml:space="preserve"> megoldásnak</w:t>
      </w:r>
      <w:r w:rsidR="00D2058F" w:rsidRPr="00D2058F">
        <w:rPr>
          <w:szCs w:val="24"/>
        </w:rPr>
        <w:t xml:space="preserve"> a</w:t>
      </w:r>
      <w:r w:rsidR="007B0A1C">
        <w:rPr>
          <w:szCs w:val="24"/>
        </w:rPr>
        <w:t>z optimális</w:t>
      </w:r>
      <w:r w:rsidR="00D2058F" w:rsidRPr="00D2058F">
        <w:rPr>
          <w:szCs w:val="24"/>
        </w:rPr>
        <w:t xml:space="preserve"> látást fenyegető szembetegségek kezelésére. A helyileg alkalmazott gyógyszerek többségét különféle mechanizmusok (</w:t>
      </w:r>
      <w:r w:rsidR="007B0A1C">
        <w:rPr>
          <w:szCs w:val="24"/>
        </w:rPr>
        <w:t>pl.</w:t>
      </w:r>
      <w:r w:rsidR="00D2058F" w:rsidRPr="00D2058F">
        <w:rPr>
          <w:szCs w:val="24"/>
        </w:rPr>
        <w:t xml:space="preserve"> könnycseppek) kiürítik a szemb</w:t>
      </w:r>
      <w:r w:rsidR="007B0A1C">
        <w:rPr>
          <w:szCs w:val="24"/>
        </w:rPr>
        <w:t>ő</w:t>
      </w:r>
      <w:r w:rsidR="00D2058F" w:rsidRPr="00D2058F">
        <w:rPr>
          <w:szCs w:val="24"/>
        </w:rPr>
        <w:t xml:space="preserve">l, </w:t>
      </w:r>
      <w:r w:rsidR="007B0A1C">
        <w:rPr>
          <w:szCs w:val="24"/>
        </w:rPr>
        <w:t>mely</w:t>
      </w:r>
      <w:r w:rsidR="00D2058F" w:rsidRPr="00D2058F">
        <w:rPr>
          <w:szCs w:val="24"/>
        </w:rPr>
        <w:t xml:space="preserve"> a </w:t>
      </w:r>
      <w:r w:rsidR="007B0A1C">
        <w:rPr>
          <w:szCs w:val="24"/>
        </w:rPr>
        <w:t>hatóanyagok</w:t>
      </w:r>
      <w:r w:rsidR="00D2058F" w:rsidRPr="00D2058F">
        <w:rPr>
          <w:szCs w:val="24"/>
        </w:rPr>
        <w:t xml:space="preserve"> </w:t>
      </w:r>
      <w:r w:rsidR="007B0A1C">
        <w:rPr>
          <w:szCs w:val="24"/>
        </w:rPr>
        <w:t>kis mértékű</w:t>
      </w:r>
      <w:r w:rsidR="00D2058F" w:rsidRPr="00D2058F">
        <w:rPr>
          <w:szCs w:val="24"/>
        </w:rPr>
        <w:t xml:space="preserve"> </w:t>
      </w:r>
      <w:proofErr w:type="spellStart"/>
      <w:r w:rsidR="00D2058F" w:rsidRPr="00D2058F">
        <w:rPr>
          <w:szCs w:val="24"/>
        </w:rPr>
        <w:t>biohasznosulását</w:t>
      </w:r>
      <w:proofErr w:type="spellEnd"/>
      <w:r w:rsidR="00D2058F" w:rsidRPr="00D2058F">
        <w:rPr>
          <w:szCs w:val="24"/>
        </w:rPr>
        <w:t xml:space="preserve"> eredményezi a szemben. Ezenkívül az emberi szaruhártya</w:t>
      </w:r>
      <w:r w:rsidR="00DE03BF">
        <w:rPr>
          <w:szCs w:val="24"/>
        </w:rPr>
        <w:t xml:space="preserve"> –</w:t>
      </w:r>
      <w:r w:rsidR="00D2058F" w:rsidRPr="00D2058F">
        <w:rPr>
          <w:szCs w:val="24"/>
        </w:rPr>
        <w:t xml:space="preserve"> amely </w:t>
      </w:r>
      <w:r w:rsidR="00114E35">
        <w:rPr>
          <w:szCs w:val="24"/>
        </w:rPr>
        <w:t>hámszövetet</w:t>
      </w:r>
      <w:r w:rsidR="00381B67">
        <w:rPr>
          <w:szCs w:val="24"/>
        </w:rPr>
        <w:t xml:space="preserve"> </w:t>
      </w:r>
      <w:r w:rsidR="00D2058F" w:rsidRPr="00D2058F">
        <w:rPr>
          <w:szCs w:val="24"/>
        </w:rPr>
        <w:t xml:space="preserve">és </w:t>
      </w:r>
      <w:proofErr w:type="spellStart"/>
      <w:r w:rsidR="00D2058F" w:rsidRPr="00D2058F">
        <w:rPr>
          <w:szCs w:val="24"/>
        </w:rPr>
        <w:t>endotéliumot</w:t>
      </w:r>
      <w:proofErr w:type="spellEnd"/>
      <w:r w:rsidR="00D2058F" w:rsidRPr="00D2058F">
        <w:rPr>
          <w:szCs w:val="24"/>
        </w:rPr>
        <w:t xml:space="preserve"> tartalmaz</w:t>
      </w:r>
      <w:r w:rsidR="00DE03BF">
        <w:rPr>
          <w:szCs w:val="24"/>
        </w:rPr>
        <w:t xml:space="preserve"> –</w:t>
      </w:r>
      <w:r w:rsidR="00D2058F" w:rsidRPr="00D2058F">
        <w:rPr>
          <w:szCs w:val="24"/>
        </w:rPr>
        <w:t xml:space="preserve"> szintén korlátozza a gyógyszermolekulák szembe</w:t>
      </w:r>
      <w:r w:rsidR="00032858">
        <w:rPr>
          <w:szCs w:val="24"/>
        </w:rPr>
        <w:t xml:space="preserve"> való </w:t>
      </w:r>
      <w:r w:rsidR="0085116F">
        <w:rPr>
          <w:szCs w:val="24"/>
        </w:rPr>
        <w:t>könnyű be</w:t>
      </w:r>
      <w:r w:rsidR="00D2058F" w:rsidRPr="00D2058F">
        <w:rPr>
          <w:szCs w:val="24"/>
        </w:rPr>
        <w:t xml:space="preserve">jutását. </w:t>
      </w:r>
      <w:r w:rsidR="008D346B">
        <w:rPr>
          <w:szCs w:val="24"/>
        </w:rPr>
        <w:t>Minde</w:t>
      </w:r>
      <w:r w:rsidR="00D2058F" w:rsidRPr="00D2058F">
        <w:rPr>
          <w:szCs w:val="24"/>
        </w:rPr>
        <w:t xml:space="preserve">zen korlátozó tényezők eredményeként </w:t>
      </w:r>
      <w:r w:rsidR="00071C39">
        <w:rPr>
          <w:szCs w:val="24"/>
        </w:rPr>
        <w:t xml:space="preserve">általában </w:t>
      </w:r>
      <w:r w:rsidR="00D2058F" w:rsidRPr="00D2058F">
        <w:rPr>
          <w:szCs w:val="24"/>
        </w:rPr>
        <w:t>a beadott gyógyszer</w:t>
      </w:r>
      <w:r w:rsidR="008745FB">
        <w:rPr>
          <w:szCs w:val="24"/>
        </w:rPr>
        <w:t>hatóanyag</w:t>
      </w:r>
      <w:r w:rsidR="00D2058F" w:rsidRPr="00D2058F">
        <w:rPr>
          <w:szCs w:val="24"/>
        </w:rPr>
        <w:t xml:space="preserve"> kevesebb, mint 5%-a kerül a szembe.</w:t>
      </w:r>
      <w:r w:rsidR="00032858">
        <w:rPr>
          <w:szCs w:val="24"/>
        </w:rPr>
        <w:t xml:space="preserve"> Ez</w:t>
      </w:r>
      <w:r w:rsidR="000C5FB2">
        <w:rPr>
          <w:szCs w:val="24"/>
        </w:rPr>
        <w:t>t a</w:t>
      </w:r>
      <w:r w:rsidR="00032858">
        <w:rPr>
          <w:szCs w:val="24"/>
        </w:rPr>
        <w:t xml:space="preserve"> problémát hívatott orvosolni a kontaktlencse gyógyszerhordozó rendszerként történő alkalmazása</w:t>
      </w:r>
      <w:r w:rsidR="00B47746">
        <w:rPr>
          <w:szCs w:val="24"/>
        </w:rPr>
        <w:t xml:space="preserve"> [</w:t>
      </w:r>
      <w:r w:rsidR="00B361DD">
        <w:rPr>
          <w:szCs w:val="24"/>
        </w:rPr>
        <w:t>4</w:t>
      </w:r>
      <w:r w:rsidR="00B47746">
        <w:rPr>
          <w:szCs w:val="24"/>
        </w:rPr>
        <w:t>]</w:t>
      </w:r>
      <w:r w:rsidR="00032858">
        <w:rPr>
          <w:szCs w:val="24"/>
        </w:rPr>
        <w:t>.</w:t>
      </w:r>
    </w:p>
    <w:p w14:paraId="709AE08B" w14:textId="09F574AF" w:rsidR="008C6E7A" w:rsidRPr="003E429A" w:rsidRDefault="003E429A" w:rsidP="003E429A">
      <w:pPr>
        <w:tabs>
          <w:tab w:val="left" w:pos="720"/>
        </w:tabs>
        <w:spacing w:line="360" w:lineRule="auto"/>
        <w:jc w:val="both"/>
        <w:rPr>
          <w:b/>
          <w:szCs w:val="24"/>
        </w:rPr>
      </w:pPr>
      <w:r>
        <w:rPr>
          <w:b/>
          <w:szCs w:val="24"/>
        </w:rPr>
        <w:t xml:space="preserve">1.2 </w:t>
      </w:r>
      <w:r w:rsidR="00566A63">
        <w:rPr>
          <w:b/>
          <w:szCs w:val="24"/>
        </w:rPr>
        <w:t>További</w:t>
      </w:r>
      <w:r w:rsidR="005A0DB3">
        <w:rPr>
          <w:b/>
          <w:szCs w:val="24"/>
        </w:rPr>
        <w:t xml:space="preserve"> g</w:t>
      </w:r>
      <w:r w:rsidR="006234B5" w:rsidRPr="003E429A">
        <w:rPr>
          <w:b/>
          <w:szCs w:val="24"/>
        </w:rPr>
        <w:t>yógyszerhordozó rendszerek</w:t>
      </w:r>
    </w:p>
    <w:p w14:paraId="75F142B8" w14:textId="4DCC3305" w:rsidR="00C27EAA" w:rsidRDefault="00693990" w:rsidP="00235DD8">
      <w:pPr>
        <w:tabs>
          <w:tab w:val="left" w:pos="720"/>
        </w:tabs>
        <w:spacing w:line="360" w:lineRule="auto"/>
        <w:jc w:val="both"/>
        <w:rPr>
          <w:szCs w:val="24"/>
        </w:rPr>
      </w:pPr>
      <w:r>
        <w:rPr>
          <w:szCs w:val="24"/>
        </w:rPr>
        <w:t>A</w:t>
      </w:r>
      <w:r w:rsidR="009F5D26">
        <w:rPr>
          <w:szCs w:val="24"/>
        </w:rPr>
        <w:t xml:space="preserve">z előző </w:t>
      </w:r>
      <w:r w:rsidR="007851B7">
        <w:rPr>
          <w:szCs w:val="24"/>
        </w:rPr>
        <w:t>bekezdés</w:t>
      </w:r>
      <w:r w:rsidR="002239AD">
        <w:rPr>
          <w:szCs w:val="24"/>
        </w:rPr>
        <w:t xml:space="preserve"> során</w:t>
      </w:r>
      <w:r w:rsidR="009F5D26">
        <w:rPr>
          <w:szCs w:val="24"/>
        </w:rPr>
        <w:t xml:space="preserve"> </w:t>
      </w:r>
      <w:r w:rsidR="0061370C">
        <w:rPr>
          <w:szCs w:val="24"/>
        </w:rPr>
        <w:t>említett</w:t>
      </w:r>
      <w:r w:rsidR="009F5D26">
        <w:rPr>
          <w:szCs w:val="24"/>
        </w:rPr>
        <w:t xml:space="preserve"> módon</w:t>
      </w:r>
      <w:r w:rsidR="009C4964">
        <w:rPr>
          <w:szCs w:val="24"/>
        </w:rPr>
        <w:t xml:space="preserve"> a</w:t>
      </w:r>
      <w:r>
        <w:rPr>
          <w:szCs w:val="24"/>
        </w:rPr>
        <w:t xml:space="preserve"> porózus </w:t>
      </w:r>
      <w:proofErr w:type="spellStart"/>
      <w:r>
        <w:rPr>
          <w:szCs w:val="24"/>
        </w:rPr>
        <w:t>hidrogélek</w:t>
      </w:r>
      <w:proofErr w:type="spellEnd"/>
      <w:r>
        <w:rPr>
          <w:szCs w:val="24"/>
        </w:rPr>
        <w:t xml:space="preserve"> gyógyszerhordozó rendszerként történő felhasználása szintén indokolt abból a szempontból nézve, hogy ez esetben a pórusok</w:t>
      </w:r>
      <w:r w:rsidR="00CA41EB">
        <w:rPr>
          <w:szCs w:val="24"/>
        </w:rPr>
        <w:t xml:space="preserve"> kiváló töltőhelyként szolgálnak az egyes hatóanyagok számára</w:t>
      </w:r>
      <w:r w:rsidR="0086009B">
        <w:rPr>
          <w:szCs w:val="24"/>
        </w:rPr>
        <w:t xml:space="preserve"> a</w:t>
      </w:r>
      <w:r w:rsidR="005A0967">
        <w:rPr>
          <w:szCs w:val="24"/>
        </w:rPr>
        <w:t xml:space="preserve"> </w:t>
      </w:r>
      <w:r w:rsidR="00371B88">
        <w:rPr>
          <w:szCs w:val="24"/>
        </w:rPr>
        <w:t>hordozó mátrixban</w:t>
      </w:r>
      <w:r w:rsidR="00CA41EB">
        <w:rPr>
          <w:szCs w:val="24"/>
        </w:rPr>
        <w:t>.</w:t>
      </w:r>
      <w:r w:rsidR="00952FF5">
        <w:rPr>
          <w:szCs w:val="24"/>
        </w:rPr>
        <w:t xml:space="preserve"> </w:t>
      </w:r>
      <w:r w:rsidR="00A46E9B">
        <w:rPr>
          <w:szCs w:val="24"/>
        </w:rPr>
        <w:t>A hatóanyag pórusokba való bejuttatását</w:t>
      </w:r>
      <w:r w:rsidR="00952FF5">
        <w:rPr>
          <w:szCs w:val="24"/>
        </w:rPr>
        <w:t xml:space="preserve"> fizikai vagy kémiai kölcsönhatások útján lehet kialakítani, reverzibilis kovalens kötések</w:t>
      </w:r>
      <w:r w:rsidR="00306F11">
        <w:rPr>
          <w:szCs w:val="24"/>
        </w:rPr>
        <w:t>, vagy fizikai nemkovalens kötések</w:t>
      </w:r>
      <w:r w:rsidR="00952FF5">
        <w:rPr>
          <w:szCs w:val="24"/>
        </w:rPr>
        <w:t xml:space="preserve"> létesítésével.</w:t>
      </w:r>
      <w:r w:rsidR="00F311B4">
        <w:rPr>
          <w:szCs w:val="24"/>
        </w:rPr>
        <w:t xml:space="preserve"> Fontos követelmény</w:t>
      </w:r>
      <w:r w:rsidR="003F1A3F">
        <w:rPr>
          <w:szCs w:val="24"/>
        </w:rPr>
        <w:t xml:space="preserve"> az ilyen rendszerek esetén, hogy a</w:t>
      </w:r>
      <w:r w:rsidR="0006664E">
        <w:rPr>
          <w:szCs w:val="24"/>
        </w:rPr>
        <w:t xml:space="preserve"> hatóanyagmolekulák pórusokba való bejuttatását követően</w:t>
      </w:r>
      <w:r w:rsidR="00D01323">
        <w:rPr>
          <w:szCs w:val="24"/>
        </w:rPr>
        <w:t xml:space="preserve"> a</w:t>
      </w:r>
      <w:r w:rsidR="003F1A3F">
        <w:rPr>
          <w:szCs w:val="24"/>
        </w:rPr>
        <w:t xml:space="preserve"> </w:t>
      </w:r>
      <w:proofErr w:type="spellStart"/>
      <w:r w:rsidR="003F1A3F">
        <w:rPr>
          <w:szCs w:val="24"/>
        </w:rPr>
        <w:t>hidrogéleknek</w:t>
      </w:r>
      <w:proofErr w:type="spellEnd"/>
      <w:r w:rsidR="003F1A3F">
        <w:rPr>
          <w:szCs w:val="24"/>
        </w:rPr>
        <w:t xml:space="preserve"> </w:t>
      </w:r>
      <w:r w:rsidR="00E201C4">
        <w:rPr>
          <w:szCs w:val="24"/>
        </w:rPr>
        <w:t>ingerválaszt kell tudni szolgáltatni</w:t>
      </w:r>
      <w:r w:rsidR="00A26ECD">
        <w:rPr>
          <w:szCs w:val="24"/>
        </w:rPr>
        <w:t>:</w:t>
      </w:r>
      <w:r w:rsidR="00DB4784">
        <w:rPr>
          <w:szCs w:val="24"/>
        </w:rPr>
        <w:t xml:space="preserve"> </w:t>
      </w:r>
      <w:r w:rsidR="00F4242F">
        <w:rPr>
          <w:szCs w:val="24"/>
        </w:rPr>
        <w:t>kémiai feltételek</w:t>
      </w:r>
      <w:r w:rsidR="00C370CB">
        <w:rPr>
          <w:szCs w:val="24"/>
        </w:rPr>
        <w:t xml:space="preserve"> teljesülése</w:t>
      </w:r>
      <w:r w:rsidR="00F4242F">
        <w:rPr>
          <w:szCs w:val="24"/>
        </w:rPr>
        <w:t>, így pl.</w:t>
      </w:r>
      <w:r w:rsidR="00A26ECD">
        <w:rPr>
          <w:szCs w:val="24"/>
        </w:rPr>
        <w:t xml:space="preserve"> </w:t>
      </w:r>
      <w:r w:rsidR="00335DF0">
        <w:rPr>
          <w:szCs w:val="24"/>
        </w:rPr>
        <w:t xml:space="preserve">adott </w:t>
      </w:r>
      <w:r w:rsidR="00A26ECD" w:rsidRPr="00335DF0">
        <w:rPr>
          <w:i/>
          <w:szCs w:val="24"/>
        </w:rPr>
        <w:t>p</w:t>
      </w:r>
      <w:r w:rsidR="00A26ECD">
        <w:rPr>
          <w:szCs w:val="24"/>
        </w:rPr>
        <w:t>H kialakulásának hatására</w:t>
      </w:r>
      <w:r w:rsidR="00DB4784">
        <w:rPr>
          <w:szCs w:val="24"/>
        </w:rPr>
        <w:t>,</w:t>
      </w:r>
      <w:r w:rsidR="00A26ECD">
        <w:rPr>
          <w:szCs w:val="24"/>
        </w:rPr>
        <w:t xml:space="preserve"> </w:t>
      </w:r>
      <w:r w:rsidR="00DB4784">
        <w:rPr>
          <w:szCs w:val="24"/>
        </w:rPr>
        <w:t xml:space="preserve">vagy </w:t>
      </w:r>
      <w:r w:rsidR="00A26ECD">
        <w:rPr>
          <w:szCs w:val="24"/>
        </w:rPr>
        <w:t>egyes biológiai folyamatok beindulásá</w:t>
      </w:r>
      <w:r w:rsidR="00242CE9">
        <w:rPr>
          <w:szCs w:val="24"/>
        </w:rPr>
        <w:t xml:space="preserve">ra </w:t>
      </w:r>
      <w:r w:rsidR="00A26ECD">
        <w:rPr>
          <w:szCs w:val="24"/>
        </w:rPr>
        <w:t>történjen meg a hatóanyag kioldódása a pórusokból</w:t>
      </w:r>
      <w:r w:rsidR="00550AC8">
        <w:rPr>
          <w:szCs w:val="24"/>
        </w:rPr>
        <w:t xml:space="preserve"> [1]</w:t>
      </w:r>
      <w:r w:rsidR="00A26ECD">
        <w:rPr>
          <w:szCs w:val="24"/>
        </w:rPr>
        <w:t>.</w:t>
      </w:r>
    </w:p>
    <w:p w14:paraId="3B1E36CE" w14:textId="004B88A3" w:rsidR="008D54DD" w:rsidRDefault="0086376D" w:rsidP="00235DD8">
      <w:pPr>
        <w:tabs>
          <w:tab w:val="left" w:pos="720"/>
        </w:tabs>
        <w:spacing w:line="360" w:lineRule="auto"/>
        <w:jc w:val="both"/>
        <w:rPr>
          <w:szCs w:val="24"/>
        </w:rPr>
      </w:pPr>
      <w:r>
        <w:rPr>
          <w:szCs w:val="24"/>
        </w:rPr>
        <w:lastRenderedPageBreak/>
        <w:tab/>
      </w:r>
      <w:r w:rsidR="00160521">
        <w:rPr>
          <w:szCs w:val="24"/>
        </w:rPr>
        <w:t>A gyógyszerhatóanyagokat kétféle mód</w:t>
      </w:r>
      <w:r w:rsidR="00B217DE">
        <w:rPr>
          <w:szCs w:val="24"/>
        </w:rPr>
        <w:t>s</w:t>
      </w:r>
      <w:r w:rsidR="00160521">
        <w:rPr>
          <w:szCs w:val="24"/>
        </w:rPr>
        <w:t>zer</w:t>
      </w:r>
      <w:r w:rsidR="00B217DE">
        <w:rPr>
          <w:szCs w:val="24"/>
        </w:rPr>
        <w:t>rel</w:t>
      </w:r>
      <w:r w:rsidR="00160521">
        <w:rPr>
          <w:szCs w:val="24"/>
        </w:rPr>
        <w:t xml:space="preserve"> juttatják be a </w:t>
      </w:r>
      <w:proofErr w:type="spellStart"/>
      <w:r w:rsidR="00160521">
        <w:rPr>
          <w:szCs w:val="24"/>
        </w:rPr>
        <w:t>hidrogélbe</w:t>
      </w:r>
      <w:proofErr w:type="spellEnd"/>
      <w:r w:rsidR="00FE1D35">
        <w:rPr>
          <w:szCs w:val="24"/>
        </w:rPr>
        <w:t>: utólagos, vagy in</w:t>
      </w:r>
      <w:r w:rsidR="00C678BA">
        <w:rPr>
          <w:szCs w:val="24"/>
        </w:rPr>
        <w:t xml:space="preserve"> </w:t>
      </w:r>
      <w:r w:rsidR="00FE1D35">
        <w:rPr>
          <w:szCs w:val="24"/>
        </w:rPr>
        <w:t xml:space="preserve">situ betöltéssel. </w:t>
      </w:r>
      <w:r w:rsidR="00264C76">
        <w:rPr>
          <w:szCs w:val="24"/>
        </w:rPr>
        <w:t xml:space="preserve">Előbbi során a </w:t>
      </w:r>
      <w:proofErr w:type="spellStart"/>
      <w:r w:rsidR="00264C76">
        <w:rPr>
          <w:szCs w:val="24"/>
        </w:rPr>
        <w:t>hidrogél</w:t>
      </w:r>
      <w:proofErr w:type="spellEnd"/>
      <w:r w:rsidR="00264C76">
        <w:rPr>
          <w:szCs w:val="24"/>
        </w:rPr>
        <w:t xml:space="preserve"> gélhálózata már kialakult, míg utóbbi során még ezelőtt adják a polimer </w:t>
      </w:r>
      <w:proofErr w:type="spellStart"/>
      <w:r w:rsidR="00264C76">
        <w:rPr>
          <w:szCs w:val="24"/>
        </w:rPr>
        <w:t>prekurzor</w:t>
      </w:r>
      <w:proofErr w:type="spellEnd"/>
      <w:r w:rsidR="00264C76">
        <w:rPr>
          <w:szCs w:val="24"/>
        </w:rPr>
        <w:t xml:space="preserve"> oldathoz a hatóanyagot, vagy annak polimer </w:t>
      </w:r>
      <w:proofErr w:type="spellStart"/>
      <w:r w:rsidR="00264C76">
        <w:rPr>
          <w:szCs w:val="24"/>
        </w:rPr>
        <w:t>konjugátumát</w:t>
      </w:r>
      <w:proofErr w:type="spellEnd"/>
      <w:r w:rsidR="00264C76">
        <w:rPr>
          <w:szCs w:val="24"/>
        </w:rPr>
        <w:t xml:space="preserve">. </w:t>
      </w:r>
      <w:r w:rsidR="0089564B">
        <w:rPr>
          <w:szCs w:val="24"/>
        </w:rPr>
        <w:t xml:space="preserve">Porózus gyógyszerhordozó rendszerként gyakran természetes </w:t>
      </w:r>
      <w:proofErr w:type="spellStart"/>
      <w:r w:rsidR="0089564B">
        <w:rPr>
          <w:szCs w:val="24"/>
        </w:rPr>
        <w:t>biopolimereket</w:t>
      </w:r>
      <w:proofErr w:type="spellEnd"/>
      <w:r w:rsidR="0089564B">
        <w:rPr>
          <w:szCs w:val="24"/>
        </w:rPr>
        <w:t xml:space="preserve"> alkalmaznak, csakúgy, mint a </w:t>
      </w:r>
      <w:proofErr w:type="spellStart"/>
      <w:r w:rsidR="0089564B">
        <w:rPr>
          <w:szCs w:val="24"/>
        </w:rPr>
        <w:t>kitozánt</w:t>
      </w:r>
      <w:proofErr w:type="spellEnd"/>
      <w:r w:rsidR="0089564B">
        <w:rPr>
          <w:szCs w:val="24"/>
        </w:rPr>
        <w:t xml:space="preserve"> jó </w:t>
      </w:r>
      <w:proofErr w:type="spellStart"/>
      <w:r w:rsidR="0089564B">
        <w:rPr>
          <w:szCs w:val="24"/>
        </w:rPr>
        <w:t>biodegradabilitási</w:t>
      </w:r>
      <w:proofErr w:type="spellEnd"/>
      <w:r w:rsidR="0089564B">
        <w:rPr>
          <w:szCs w:val="24"/>
        </w:rPr>
        <w:t xml:space="preserve">, </w:t>
      </w:r>
      <w:proofErr w:type="spellStart"/>
      <w:r w:rsidR="0089564B">
        <w:rPr>
          <w:szCs w:val="24"/>
        </w:rPr>
        <w:t>antitoxikus</w:t>
      </w:r>
      <w:proofErr w:type="spellEnd"/>
      <w:r w:rsidR="0089564B">
        <w:rPr>
          <w:szCs w:val="24"/>
        </w:rPr>
        <w:t xml:space="preserve"> és </w:t>
      </w:r>
      <w:proofErr w:type="spellStart"/>
      <w:r w:rsidR="0089564B">
        <w:rPr>
          <w:szCs w:val="24"/>
        </w:rPr>
        <w:t>biokompatibilitási</w:t>
      </w:r>
      <w:proofErr w:type="spellEnd"/>
      <w:r w:rsidR="0089564B">
        <w:rPr>
          <w:szCs w:val="24"/>
        </w:rPr>
        <w:t xml:space="preserve"> tulajdonsága következtében. </w:t>
      </w:r>
      <w:r w:rsidR="00B2638D">
        <w:rPr>
          <w:szCs w:val="24"/>
        </w:rPr>
        <w:t>A kisebb pórusok a</w:t>
      </w:r>
      <w:r w:rsidR="00614252">
        <w:rPr>
          <w:szCs w:val="24"/>
        </w:rPr>
        <w:t xml:space="preserve"> nagyobb fajlagos felület következtében nagyobb mennyiségű gyógyszerhatóanyag </w:t>
      </w:r>
      <w:r w:rsidR="00834EF3">
        <w:rPr>
          <w:szCs w:val="24"/>
        </w:rPr>
        <w:t>megkötést</w:t>
      </w:r>
      <w:r w:rsidR="00601C00">
        <w:rPr>
          <w:szCs w:val="24"/>
        </w:rPr>
        <w:t>,</w:t>
      </w:r>
      <w:r w:rsidR="00614252">
        <w:rPr>
          <w:szCs w:val="24"/>
        </w:rPr>
        <w:t xml:space="preserve"> és</w:t>
      </w:r>
      <w:r w:rsidR="00423A50">
        <w:rPr>
          <w:szCs w:val="24"/>
        </w:rPr>
        <w:t xml:space="preserve"> időben</w:t>
      </w:r>
      <w:r w:rsidR="00614252">
        <w:rPr>
          <w:szCs w:val="24"/>
        </w:rPr>
        <w:t xml:space="preserve"> </w:t>
      </w:r>
      <w:r w:rsidR="00DF6234">
        <w:rPr>
          <w:szCs w:val="24"/>
        </w:rPr>
        <w:t>elhúzódóbb hatóanyag</w:t>
      </w:r>
      <w:r w:rsidR="00A269D9">
        <w:rPr>
          <w:szCs w:val="24"/>
        </w:rPr>
        <w:t>-</w:t>
      </w:r>
      <w:r w:rsidR="00DF6234">
        <w:rPr>
          <w:szCs w:val="24"/>
        </w:rPr>
        <w:t xml:space="preserve">felszabadulást tudnak biztosítani </w:t>
      </w:r>
      <w:r w:rsidR="00290F4B">
        <w:rPr>
          <w:szCs w:val="24"/>
        </w:rPr>
        <w:t xml:space="preserve">a </w:t>
      </w:r>
      <w:r w:rsidR="00DF6234">
        <w:rPr>
          <w:szCs w:val="24"/>
        </w:rPr>
        <w:t>nagyobb pórusok jelen</w:t>
      </w:r>
      <w:r w:rsidR="00290F4B">
        <w:rPr>
          <w:szCs w:val="24"/>
        </w:rPr>
        <w:t>létéhez viszonyítottan</w:t>
      </w:r>
      <w:r w:rsidR="00DF6234">
        <w:rPr>
          <w:szCs w:val="24"/>
        </w:rPr>
        <w:t xml:space="preserve"> </w:t>
      </w:r>
      <w:r w:rsidR="00F17665">
        <w:rPr>
          <w:szCs w:val="24"/>
        </w:rPr>
        <w:t>[</w:t>
      </w:r>
      <w:r w:rsidR="00B361DD">
        <w:rPr>
          <w:szCs w:val="24"/>
        </w:rPr>
        <w:t>5</w:t>
      </w:r>
      <w:r w:rsidR="00F17665">
        <w:rPr>
          <w:szCs w:val="24"/>
        </w:rPr>
        <w:t>]</w:t>
      </w:r>
      <w:r w:rsidR="007100A1" w:rsidRPr="007100A1">
        <w:rPr>
          <w:szCs w:val="24"/>
        </w:rPr>
        <w:t>.</w:t>
      </w:r>
    </w:p>
    <w:p w14:paraId="26E0E87A" w14:textId="08BE251F" w:rsidR="00235DD8" w:rsidRPr="000759D4" w:rsidRDefault="000759D4" w:rsidP="000759D4">
      <w:pPr>
        <w:tabs>
          <w:tab w:val="left" w:pos="720"/>
        </w:tabs>
        <w:spacing w:line="360" w:lineRule="auto"/>
        <w:jc w:val="both"/>
        <w:rPr>
          <w:b/>
          <w:szCs w:val="24"/>
        </w:rPr>
      </w:pPr>
      <w:r>
        <w:rPr>
          <w:b/>
          <w:szCs w:val="24"/>
        </w:rPr>
        <w:t xml:space="preserve">1.3 </w:t>
      </w:r>
      <w:r w:rsidR="00C11A57">
        <w:rPr>
          <w:b/>
          <w:szCs w:val="24"/>
        </w:rPr>
        <w:t>Sebgyógyítás, s</w:t>
      </w:r>
      <w:r w:rsidR="00673048">
        <w:rPr>
          <w:b/>
          <w:szCs w:val="24"/>
        </w:rPr>
        <w:t>zöveti regeneráció</w:t>
      </w:r>
    </w:p>
    <w:p w14:paraId="07379680" w14:textId="5C7F12AE" w:rsidR="009820EF" w:rsidRDefault="00C11A57" w:rsidP="00235DD8">
      <w:pPr>
        <w:tabs>
          <w:tab w:val="left" w:pos="720"/>
        </w:tabs>
        <w:spacing w:line="360" w:lineRule="auto"/>
        <w:ind w:left="-3"/>
        <w:jc w:val="both"/>
        <w:rPr>
          <w:szCs w:val="24"/>
        </w:rPr>
      </w:pPr>
      <w:r>
        <w:rPr>
          <w:szCs w:val="24"/>
        </w:rPr>
        <w:t>A s</w:t>
      </w:r>
      <w:r w:rsidR="00475635">
        <w:rPr>
          <w:szCs w:val="24"/>
        </w:rPr>
        <w:t>zövettenyésztési célokra</w:t>
      </w:r>
      <w:r w:rsidR="00984210" w:rsidRPr="00235DD8">
        <w:rPr>
          <w:szCs w:val="24"/>
        </w:rPr>
        <w:t xml:space="preserve"> alkalmazott ideális </w:t>
      </w:r>
      <w:proofErr w:type="spellStart"/>
      <w:r w:rsidR="00984210" w:rsidRPr="00235DD8">
        <w:rPr>
          <w:szCs w:val="24"/>
        </w:rPr>
        <w:t>biomimetikus</w:t>
      </w:r>
      <w:proofErr w:type="spellEnd"/>
      <w:r w:rsidR="009B7823" w:rsidRPr="00235DD8">
        <w:rPr>
          <w:szCs w:val="24"/>
        </w:rPr>
        <w:t xml:space="preserve"> </w:t>
      </w:r>
      <w:r w:rsidR="007140C4" w:rsidRPr="00235DD8">
        <w:rPr>
          <w:szCs w:val="24"/>
        </w:rPr>
        <w:t>rendszer</w:t>
      </w:r>
      <w:r w:rsidR="00B762F7" w:rsidRPr="00235DD8">
        <w:rPr>
          <w:szCs w:val="24"/>
        </w:rPr>
        <w:t>ek</w:t>
      </w:r>
      <w:r w:rsidR="00984210" w:rsidRPr="00235DD8">
        <w:rPr>
          <w:szCs w:val="24"/>
        </w:rPr>
        <w:t xml:space="preserve"> </w:t>
      </w:r>
      <w:r w:rsidR="00B762F7" w:rsidRPr="00235DD8">
        <w:rPr>
          <w:szCs w:val="24"/>
        </w:rPr>
        <w:t xml:space="preserve">leggyakrabban fehérjékből és </w:t>
      </w:r>
      <w:proofErr w:type="spellStart"/>
      <w:r w:rsidR="00B762F7" w:rsidRPr="00235DD8">
        <w:rPr>
          <w:szCs w:val="24"/>
        </w:rPr>
        <w:t>poliszacharidokból</w:t>
      </w:r>
      <w:proofErr w:type="spellEnd"/>
      <w:r w:rsidR="00B762F7" w:rsidRPr="00235DD8">
        <w:rPr>
          <w:szCs w:val="24"/>
        </w:rPr>
        <w:t xml:space="preserve"> állnak</w:t>
      </w:r>
      <w:r w:rsidR="009B5926" w:rsidRPr="00235DD8">
        <w:rPr>
          <w:szCs w:val="24"/>
        </w:rPr>
        <w:t>, melyek erős, porózus szerkezetet alkotnak egymással</w:t>
      </w:r>
      <w:r w:rsidR="00EA3914" w:rsidRPr="00235DD8">
        <w:rPr>
          <w:szCs w:val="24"/>
        </w:rPr>
        <w:t xml:space="preserve">. A </w:t>
      </w:r>
      <w:proofErr w:type="spellStart"/>
      <w:r w:rsidR="00EA3914" w:rsidRPr="00235DD8">
        <w:rPr>
          <w:szCs w:val="24"/>
        </w:rPr>
        <w:t>hidrogélek</w:t>
      </w:r>
      <w:proofErr w:type="spellEnd"/>
      <w:r w:rsidR="00EA3914" w:rsidRPr="00235DD8">
        <w:rPr>
          <w:szCs w:val="24"/>
        </w:rPr>
        <w:t xml:space="preserve"> nagyfokú </w:t>
      </w:r>
      <w:proofErr w:type="spellStart"/>
      <w:r w:rsidR="00EA3914" w:rsidRPr="00235DD8">
        <w:rPr>
          <w:szCs w:val="24"/>
        </w:rPr>
        <w:t>biokompatibilitásuk</w:t>
      </w:r>
      <w:proofErr w:type="spellEnd"/>
      <w:r w:rsidR="00EA3914" w:rsidRPr="00235DD8">
        <w:rPr>
          <w:szCs w:val="24"/>
        </w:rPr>
        <w:t xml:space="preserve">, kiváló </w:t>
      </w:r>
      <w:proofErr w:type="spellStart"/>
      <w:r w:rsidR="00EA3914" w:rsidRPr="00235DD8">
        <w:rPr>
          <w:szCs w:val="24"/>
        </w:rPr>
        <w:t>biomimetikus</w:t>
      </w:r>
      <w:proofErr w:type="spellEnd"/>
      <w:r w:rsidR="00EA3914" w:rsidRPr="00235DD8">
        <w:rPr>
          <w:szCs w:val="24"/>
        </w:rPr>
        <w:t xml:space="preserve"> mikrostruktúrájuk</w:t>
      </w:r>
      <w:r w:rsidR="005218AA" w:rsidRPr="00235DD8">
        <w:rPr>
          <w:szCs w:val="24"/>
        </w:rPr>
        <w:t>,</w:t>
      </w:r>
      <w:r w:rsidR="00EA3914" w:rsidRPr="00235DD8">
        <w:rPr>
          <w:szCs w:val="24"/>
        </w:rPr>
        <w:t xml:space="preserve"> valamint mechanikai tulajdonságuk miatt szintén nagy felhasználásnak örvendenek ezen a téren is</w:t>
      </w:r>
      <w:r w:rsidR="00131452" w:rsidRPr="00235DD8">
        <w:rPr>
          <w:szCs w:val="24"/>
        </w:rPr>
        <w:t>.</w:t>
      </w:r>
      <w:r w:rsidR="00711CDB">
        <w:rPr>
          <w:szCs w:val="24"/>
        </w:rPr>
        <w:t xml:space="preserve"> Bizonyos természetes polimerek az extracelluláris mátrixhoz </w:t>
      </w:r>
      <w:r w:rsidR="00EA77AE">
        <w:rPr>
          <w:szCs w:val="24"/>
        </w:rPr>
        <w:t>nagyon</w:t>
      </w:r>
      <w:r w:rsidR="00711CDB">
        <w:rPr>
          <w:szCs w:val="24"/>
        </w:rPr>
        <w:t xml:space="preserve"> hasonló tulajdonság</w:t>
      </w:r>
      <w:r w:rsidR="00EA2893">
        <w:rPr>
          <w:szCs w:val="24"/>
        </w:rPr>
        <w:t>okk</w:t>
      </w:r>
      <w:r w:rsidR="00711CDB">
        <w:rPr>
          <w:szCs w:val="24"/>
        </w:rPr>
        <w:t>al rendelkeznek.</w:t>
      </w:r>
      <w:r w:rsidR="000F44FC">
        <w:rPr>
          <w:szCs w:val="24"/>
        </w:rPr>
        <w:t xml:space="preserve"> Ezek közül a </w:t>
      </w:r>
      <w:proofErr w:type="spellStart"/>
      <w:r w:rsidR="000F44FC">
        <w:rPr>
          <w:szCs w:val="24"/>
        </w:rPr>
        <w:t>kitozán</w:t>
      </w:r>
      <w:proofErr w:type="spellEnd"/>
      <w:r w:rsidR="000F44FC">
        <w:rPr>
          <w:szCs w:val="24"/>
        </w:rPr>
        <w:t xml:space="preserve"> és a zselatin a két leggyakrabban alkalmazott </w:t>
      </w:r>
      <w:proofErr w:type="spellStart"/>
      <w:r w:rsidR="000F44FC">
        <w:rPr>
          <w:szCs w:val="24"/>
        </w:rPr>
        <w:t>biopolime</w:t>
      </w:r>
      <w:r w:rsidR="00F64EAB">
        <w:rPr>
          <w:szCs w:val="24"/>
        </w:rPr>
        <w:t>r</w:t>
      </w:r>
      <w:proofErr w:type="spellEnd"/>
      <w:r w:rsidR="000F44FC">
        <w:rPr>
          <w:szCs w:val="24"/>
        </w:rPr>
        <w:t>.</w:t>
      </w:r>
      <w:r w:rsidR="00180622">
        <w:rPr>
          <w:szCs w:val="24"/>
        </w:rPr>
        <w:t xml:space="preserve"> Utóbbi több, biológiailag fontos amino</w:t>
      </w:r>
      <w:r w:rsidR="00BA4423">
        <w:rPr>
          <w:szCs w:val="24"/>
        </w:rPr>
        <w:t>savat</w:t>
      </w:r>
      <w:r w:rsidR="00180622">
        <w:rPr>
          <w:szCs w:val="24"/>
        </w:rPr>
        <w:t xml:space="preserve"> tartalmaz, mely alkalmassá teszi sebgyógyítási célokra</w:t>
      </w:r>
      <w:r w:rsidR="00E800AB">
        <w:rPr>
          <w:szCs w:val="24"/>
        </w:rPr>
        <w:t>, mesterséges bőr előállítására</w:t>
      </w:r>
      <w:r w:rsidR="00180622">
        <w:rPr>
          <w:szCs w:val="24"/>
        </w:rPr>
        <w:t>.</w:t>
      </w:r>
      <w:r w:rsidR="00A06CEF">
        <w:rPr>
          <w:szCs w:val="24"/>
        </w:rPr>
        <w:t xml:space="preserve"> A zselatint azonban legtöbbször kémiai módszerekkel </w:t>
      </w:r>
      <w:proofErr w:type="spellStart"/>
      <w:r w:rsidR="00A06CEF">
        <w:rPr>
          <w:szCs w:val="24"/>
        </w:rPr>
        <w:t>térhálósítják</w:t>
      </w:r>
      <w:proofErr w:type="spellEnd"/>
      <w:r w:rsidR="00A06CEF">
        <w:rPr>
          <w:szCs w:val="24"/>
        </w:rPr>
        <w:t xml:space="preserve">, melyekhez </w:t>
      </w:r>
      <w:proofErr w:type="spellStart"/>
      <w:r w:rsidR="00A06CEF">
        <w:rPr>
          <w:szCs w:val="24"/>
        </w:rPr>
        <w:t>iniciátorokat</w:t>
      </w:r>
      <w:proofErr w:type="spellEnd"/>
      <w:r w:rsidR="00A06CEF">
        <w:rPr>
          <w:szCs w:val="24"/>
        </w:rPr>
        <w:t xml:space="preserve"> vagy </w:t>
      </w:r>
      <w:proofErr w:type="spellStart"/>
      <w:r w:rsidR="00A06CEF">
        <w:rPr>
          <w:szCs w:val="24"/>
        </w:rPr>
        <w:t>térhálósítókat</w:t>
      </w:r>
      <w:proofErr w:type="spellEnd"/>
      <w:r w:rsidR="00A06CEF">
        <w:rPr>
          <w:szCs w:val="24"/>
        </w:rPr>
        <w:t xml:space="preserve"> szükséges alkalmazni, s így </w:t>
      </w:r>
      <w:proofErr w:type="spellStart"/>
      <w:r w:rsidR="00A06CEF">
        <w:rPr>
          <w:szCs w:val="24"/>
        </w:rPr>
        <w:t>citotoxicitási</w:t>
      </w:r>
      <w:proofErr w:type="spellEnd"/>
      <w:r w:rsidR="00A06CEF">
        <w:rPr>
          <w:szCs w:val="24"/>
        </w:rPr>
        <w:t xml:space="preserve"> kockázat jön létre.</w:t>
      </w:r>
      <w:r w:rsidR="00D1008F">
        <w:rPr>
          <w:szCs w:val="24"/>
        </w:rPr>
        <w:t xml:space="preserve"> </w:t>
      </w:r>
      <w:r w:rsidR="00D1008F" w:rsidRPr="00D1008F">
        <w:rPr>
          <w:szCs w:val="24"/>
        </w:rPr>
        <w:t>Emellett a zselatin</w:t>
      </w:r>
      <w:r w:rsidR="00D1008F">
        <w:rPr>
          <w:szCs w:val="24"/>
        </w:rPr>
        <w:t xml:space="preserve"> </w:t>
      </w:r>
      <w:proofErr w:type="spellStart"/>
      <w:r w:rsidR="00D1008F" w:rsidRPr="00D1008F">
        <w:rPr>
          <w:szCs w:val="24"/>
        </w:rPr>
        <w:t>hidrogé</w:t>
      </w:r>
      <w:r w:rsidR="00D1008F">
        <w:rPr>
          <w:szCs w:val="24"/>
        </w:rPr>
        <w:t>l</w:t>
      </w:r>
      <w:r w:rsidR="00D1008F" w:rsidRPr="00D1008F">
        <w:rPr>
          <w:szCs w:val="24"/>
        </w:rPr>
        <w:t>eknek</w:t>
      </w:r>
      <w:proofErr w:type="spellEnd"/>
      <w:r w:rsidR="00D1008F" w:rsidRPr="00D1008F">
        <w:rPr>
          <w:szCs w:val="24"/>
        </w:rPr>
        <w:t xml:space="preserve"> </w:t>
      </w:r>
      <w:r w:rsidR="00D1008F">
        <w:rPr>
          <w:szCs w:val="24"/>
        </w:rPr>
        <w:t>további</w:t>
      </w:r>
      <w:r w:rsidR="00D1008F" w:rsidRPr="00D1008F">
        <w:rPr>
          <w:szCs w:val="24"/>
        </w:rPr>
        <w:t xml:space="preserve"> hátrányai</w:t>
      </w:r>
      <w:r w:rsidR="00D1008F">
        <w:rPr>
          <w:szCs w:val="24"/>
        </w:rPr>
        <w:t xml:space="preserve"> a</w:t>
      </w:r>
      <w:r w:rsidR="008D288B">
        <w:rPr>
          <w:szCs w:val="24"/>
        </w:rPr>
        <w:t xml:space="preserve"> </w:t>
      </w:r>
      <w:r w:rsidR="00D1008F" w:rsidRPr="00D1008F">
        <w:rPr>
          <w:szCs w:val="24"/>
        </w:rPr>
        <w:t>sebgyógy</w:t>
      </w:r>
      <w:r w:rsidR="008D288B">
        <w:rPr>
          <w:szCs w:val="24"/>
        </w:rPr>
        <w:t>ulás</w:t>
      </w:r>
      <w:r w:rsidR="00D1008F">
        <w:rPr>
          <w:szCs w:val="24"/>
        </w:rPr>
        <w:t xml:space="preserve"> </w:t>
      </w:r>
      <w:r w:rsidR="008D288B">
        <w:rPr>
          <w:szCs w:val="24"/>
        </w:rPr>
        <w:t>megakadályozá</w:t>
      </w:r>
      <w:r w:rsidR="00D1008F">
        <w:rPr>
          <w:szCs w:val="24"/>
        </w:rPr>
        <w:t>sához</w:t>
      </w:r>
      <w:r w:rsidR="00D1008F" w:rsidRPr="00D1008F">
        <w:rPr>
          <w:szCs w:val="24"/>
        </w:rPr>
        <w:t xml:space="preserve">, </w:t>
      </w:r>
      <w:r w:rsidR="00D1008F">
        <w:rPr>
          <w:szCs w:val="24"/>
        </w:rPr>
        <w:t>hogy</w:t>
      </w:r>
      <w:r w:rsidR="00D1008F" w:rsidRPr="00D1008F">
        <w:rPr>
          <w:szCs w:val="24"/>
        </w:rPr>
        <w:t xml:space="preserve"> nem eléggé rugalmasak és a víz</w:t>
      </w:r>
      <w:r w:rsidR="00D1008F">
        <w:rPr>
          <w:szCs w:val="24"/>
        </w:rPr>
        <w:t>adszorpciós</w:t>
      </w:r>
      <w:r w:rsidR="00D1008F" w:rsidRPr="00D1008F">
        <w:rPr>
          <w:szCs w:val="24"/>
        </w:rPr>
        <w:t xml:space="preserve"> képességük</w:t>
      </w:r>
      <w:r w:rsidR="003924C5">
        <w:rPr>
          <w:szCs w:val="24"/>
        </w:rPr>
        <w:t xml:space="preserve"> sem megfelelő</w:t>
      </w:r>
      <w:r w:rsidR="00D1008F" w:rsidRPr="00D1008F">
        <w:rPr>
          <w:szCs w:val="24"/>
        </w:rPr>
        <w:t xml:space="preserve">, </w:t>
      </w:r>
      <w:r w:rsidR="0022300C">
        <w:rPr>
          <w:szCs w:val="24"/>
        </w:rPr>
        <w:t xml:space="preserve">gyulladást </w:t>
      </w:r>
      <w:r w:rsidR="00D1008F" w:rsidRPr="00D1008F">
        <w:rPr>
          <w:szCs w:val="24"/>
        </w:rPr>
        <w:t>okoz</w:t>
      </w:r>
      <w:r w:rsidR="00F810A0">
        <w:rPr>
          <w:szCs w:val="24"/>
        </w:rPr>
        <w:t>hat</w:t>
      </w:r>
      <w:r w:rsidR="00D1008F" w:rsidRPr="00D1008F">
        <w:rPr>
          <w:szCs w:val="24"/>
        </w:rPr>
        <w:t>nak, és a baktériumok könnye</w:t>
      </w:r>
      <w:r w:rsidR="00D129D5">
        <w:rPr>
          <w:szCs w:val="24"/>
        </w:rPr>
        <w:t>dé</w:t>
      </w:r>
      <w:r w:rsidR="00D1008F" w:rsidRPr="00D1008F">
        <w:rPr>
          <w:szCs w:val="24"/>
        </w:rPr>
        <w:t xml:space="preserve">n </w:t>
      </w:r>
      <w:r w:rsidR="00F574B5">
        <w:rPr>
          <w:szCs w:val="24"/>
        </w:rPr>
        <w:t>tönkre</w:t>
      </w:r>
      <w:r w:rsidR="00B266E3">
        <w:rPr>
          <w:szCs w:val="24"/>
        </w:rPr>
        <w:t xml:space="preserve"> </w:t>
      </w:r>
      <w:r w:rsidR="00F574B5">
        <w:rPr>
          <w:szCs w:val="24"/>
        </w:rPr>
        <w:t>teszik</w:t>
      </w:r>
      <w:r w:rsidR="00D1008F" w:rsidRPr="00D1008F">
        <w:rPr>
          <w:szCs w:val="24"/>
        </w:rPr>
        <w:t xml:space="preserve"> az alkalmazás</w:t>
      </w:r>
      <w:r w:rsidR="00BB4302">
        <w:rPr>
          <w:szCs w:val="24"/>
        </w:rPr>
        <w:t>uk</w:t>
      </w:r>
      <w:r w:rsidR="00D1008F" w:rsidRPr="00D1008F">
        <w:rPr>
          <w:szCs w:val="24"/>
        </w:rPr>
        <w:t xml:space="preserve"> </w:t>
      </w:r>
      <w:r w:rsidR="00BB4302">
        <w:rPr>
          <w:szCs w:val="24"/>
        </w:rPr>
        <w:t>során</w:t>
      </w:r>
      <w:r w:rsidR="00D1008F" w:rsidRPr="00D1008F">
        <w:rPr>
          <w:szCs w:val="24"/>
        </w:rPr>
        <w:t>.</w:t>
      </w:r>
    </w:p>
    <w:p w14:paraId="557D443C" w14:textId="2BF011E6" w:rsidR="00554665" w:rsidRDefault="00554665" w:rsidP="00235DD8">
      <w:pPr>
        <w:tabs>
          <w:tab w:val="left" w:pos="720"/>
        </w:tabs>
        <w:spacing w:line="360" w:lineRule="auto"/>
        <w:ind w:left="-3"/>
        <w:jc w:val="both"/>
        <w:rPr>
          <w:szCs w:val="24"/>
        </w:rPr>
      </w:pPr>
      <w:r>
        <w:rPr>
          <w:szCs w:val="24"/>
        </w:rPr>
        <w:tab/>
        <w:t xml:space="preserve">A kitint és a </w:t>
      </w:r>
      <w:proofErr w:type="spellStart"/>
      <w:r>
        <w:rPr>
          <w:szCs w:val="24"/>
        </w:rPr>
        <w:t>kitozánt</w:t>
      </w:r>
      <w:proofErr w:type="spellEnd"/>
      <w:r>
        <w:rPr>
          <w:szCs w:val="24"/>
        </w:rPr>
        <w:t xml:space="preserve"> fizikai kémiai és biológiai tulajdonságaik alapján</w:t>
      </w:r>
      <w:r w:rsidR="00E669FE">
        <w:rPr>
          <w:szCs w:val="24"/>
        </w:rPr>
        <w:t xml:space="preserve"> megfelelően alkalmazható </w:t>
      </w:r>
      <w:proofErr w:type="spellStart"/>
      <w:r w:rsidR="00E669FE">
        <w:rPr>
          <w:szCs w:val="24"/>
        </w:rPr>
        <w:t>bioanyagoknak</w:t>
      </w:r>
      <w:proofErr w:type="spellEnd"/>
      <w:r w:rsidR="00E669FE">
        <w:rPr>
          <w:szCs w:val="24"/>
        </w:rPr>
        <w:t xml:space="preserve"> tekintik, habár előállításukhoz </w:t>
      </w:r>
      <w:proofErr w:type="gramStart"/>
      <w:r w:rsidR="00822458">
        <w:rPr>
          <w:szCs w:val="24"/>
        </w:rPr>
        <w:t>egyes</w:t>
      </w:r>
      <w:r w:rsidR="007A1F6D">
        <w:rPr>
          <w:szCs w:val="24"/>
        </w:rPr>
        <w:t xml:space="preserve"> </w:t>
      </w:r>
      <w:r w:rsidR="00822458">
        <w:rPr>
          <w:szCs w:val="24"/>
        </w:rPr>
        <w:t>esetekben</w:t>
      </w:r>
      <w:proofErr w:type="gramEnd"/>
      <w:r w:rsidR="00822458">
        <w:rPr>
          <w:szCs w:val="24"/>
        </w:rPr>
        <w:t xml:space="preserve"> </w:t>
      </w:r>
      <w:r w:rsidR="00E669FE">
        <w:rPr>
          <w:szCs w:val="24"/>
        </w:rPr>
        <w:t xml:space="preserve">ecetsav és/vagy egyéb szerves oldószereket kell alkalmazni, mely szintén </w:t>
      </w:r>
      <w:proofErr w:type="spellStart"/>
      <w:r w:rsidR="00E669FE">
        <w:rPr>
          <w:szCs w:val="24"/>
        </w:rPr>
        <w:t>citotoxicitási</w:t>
      </w:r>
      <w:proofErr w:type="spellEnd"/>
      <w:r w:rsidR="00E669FE">
        <w:rPr>
          <w:szCs w:val="24"/>
        </w:rPr>
        <w:t xml:space="preserve"> problémákhoz vezethet.</w:t>
      </w:r>
      <w:r w:rsidR="004E5802">
        <w:rPr>
          <w:szCs w:val="24"/>
        </w:rPr>
        <w:t xml:space="preserve"> Ily módon</w:t>
      </w:r>
      <w:r w:rsidR="00A90B7E">
        <w:rPr>
          <w:szCs w:val="24"/>
        </w:rPr>
        <w:t xml:space="preserve"> a </w:t>
      </w:r>
      <w:proofErr w:type="spellStart"/>
      <w:r w:rsidR="00A90B7E">
        <w:rPr>
          <w:szCs w:val="24"/>
        </w:rPr>
        <w:t>karboximetil-kitozánt</w:t>
      </w:r>
      <w:proofErr w:type="spellEnd"/>
      <w:r w:rsidR="00D57D3D">
        <w:rPr>
          <w:szCs w:val="24"/>
        </w:rPr>
        <w:t>, mely</w:t>
      </w:r>
      <w:r w:rsidR="00D36546">
        <w:rPr>
          <w:szCs w:val="24"/>
        </w:rPr>
        <w:t>nek jó a vízoldhatósága, baktericidként, sebgyógyítási célokra, mesterséges bőr előállítására egyaránt alkalmazzák.</w:t>
      </w:r>
    </w:p>
    <w:p w14:paraId="305131EB" w14:textId="4BB3931E" w:rsidR="000B4B3C" w:rsidRDefault="009820EF" w:rsidP="00235DD8">
      <w:pPr>
        <w:tabs>
          <w:tab w:val="left" w:pos="720"/>
        </w:tabs>
        <w:spacing w:line="360" w:lineRule="auto"/>
        <w:ind w:left="-3"/>
        <w:jc w:val="both"/>
        <w:rPr>
          <w:szCs w:val="24"/>
        </w:rPr>
      </w:pPr>
      <w:r>
        <w:rPr>
          <w:szCs w:val="24"/>
        </w:rPr>
        <w:tab/>
      </w:r>
      <w:r w:rsidR="005218AA" w:rsidRPr="00235DD8">
        <w:rPr>
          <w:szCs w:val="24"/>
        </w:rPr>
        <w:t xml:space="preserve">A pórusos </w:t>
      </w:r>
      <w:proofErr w:type="spellStart"/>
      <w:r w:rsidR="005218AA" w:rsidRPr="00235DD8">
        <w:rPr>
          <w:szCs w:val="24"/>
        </w:rPr>
        <w:t>mikroszerkezet</w:t>
      </w:r>
      <w:proofErr w:type="spellEnd"/>
      <w:r w:rsidR="005218AA" w:rsidRPr="00235DD8">
        <w:rPr>
          <w:szCs w:val="24"/>
        </w:rPr>
        <w:t xml:space="preserve"> e</w:t>
      </w:r>
      <w:r w:rsidR="00D21115">
        <w:rPr>
          <w:szCs w:val="24"/>
        </w:rPr>
        <w:t>zen alkalmazásokkor</w:t>
      </w:r>
      <w:r w:rsidR="005218AA" w:rsidRPr="00235DD8">
        <w:rPr>
          <w:szCs w:val="24"/>
        </w:rPr>
        <w:t xml:space="preserve"> olyan funkciók megjelenését </w:t>
      </w:r>
      <w:r w:rsidR="001119D3">
        <w:rPr>
          <w:szCs w:val="24"/>
        </w:rPr>
        <w:t>érvényesíti</w:t>
      </w:r>
      <w:r w:rsidR="005218AA" w:rsidRPr="00235DD8">
        <w:rPr>
          <w:szCs w:val="24"/>
        </w:rPr>
        <w:t>, mint a vízelvezetés elősegítés</w:t>
      </w:r>
      <w:r w:rsidR="003312FC">
        <w:rPr>
          <w:szCs w:val="24"/>
        </w:rPr>
        <w:t>e</w:t>
      </w:r>
      <w:r w:rsidR="005218AA" w:rsidRPr="00235DD8">
        <w:rPr>
          <w:szCs w:val="24"/>
        </w:rPr>
        <w:t>, a váladék</w:t>
      </w:r>
      <w:r w:rsidR="00CB2696" w:rsidRPr="00235DD8">
        <w:rPr>
          <w:szCs w:val="24"/>
        </w:rPr>
        <w:t xml:space="preserve"> </w:t>
      </w:r>
      <w:r w:rsidR="005218AA" w:rsidRPr="00235DD8">
        <w:rPr>
          <w:szCs w:val="24"/>
        </w:rPr>
        <w:t>felhalmozódás megakadályozás</w:t>
      </w:r>
      <w:r w:rsidR="003312FC">
        <w:rPr>
          <w:szCs w:val="24"/>
        </w:rPr>
        <w:t>a</w:t>
      </w:r>
      <w:r w:rsidR="006E6725" w:rsidRPr="00235DD8">
        <w:rPr>
          <w:szCs w:val="24"/>
        </w:rPr>
        <w:t xml:space="preserve"> </w:t>
      </w:r>
      <w:r w:rsidR="006E6725" w:rsidRPr="00235DD8">
        <w:rPr>
          <w:szCs w:val="24"/>
        </w:rPr>
        <w:lastRenderedPageBreak/>
        <w:t xml:space="preserve">mindazon túl, hogy a sejtek behatolása és </w:t>
      </w:r>
      <w:proofErr w:type="spellStart"/>
      <w:r w:rsidR="006E6725" w:rsidRPr="00235DD8">
        <w:rPr>
          <w:szCs w:val="24"/>
        </w:rPr>
        <w:t>proliferációja</w:t>
      </w:r>
      <w:proofErr w:type="spellEnd"/>
      <w:r w:rsidR="006E6725" w:rsidRPr="00235DD8">
        <w:rPr>
          <w:szCs w:val="24"/>
        </w:rPr>
        <w:t xml:space="preserve"> könnyebben megvalósul egy porózus szerkezetű anyag pórusaiban</w:t>
      </w:r>
      <w:r w:rsidR="009B5926" w:rsidRPr="00235DD8">
        <w:rPr>
          <w:szCs w:val="24"/>
        </w:rPr>
        <w:t xml:space="preserve"> </w:t>
      </w:r>
      <w:r w:rsidR="00CA301A" w:rsidRPr="00235DD8">
        <w:rPr>
          <w:szCs w:val="24"/>
        </w:rPr>
        <w:t>[</w:t>
      </w:r>
      <w:r w:rsidR="00B361DD">
        <w:rPr>
          <w:szCs w:val="24"/>
        </w:rPr>
        <w:t>6</w:t>
      </w:r>
      <w:r w:rsidR="00CA301A" w:rsidRPr="00235DD8">
        <w:rPr>
          <w:szCs w:val="24"/>
        </w:rPr>
        <w:t>].</w:t>
      </w:r>
    </w:p>
    <w:p w14:paraId="30E16396" w14:textId="40047789" w:rsidR="00CD5FD2" w:rsidRPr="002E3038" w:rsidRDefault="00CD5FD2" w:rsidP="00CD5FD2">
      <w:pPr>
        <w:tabs>
          <w:tab w:val="left" w:pos="720"/>
        </w:tabs>
        <w:spacing w:line="360" w:lineRule="auto"/>
        <w:jc w:val="both"/>
        <w:rPr>
          <w:b/>
          <w:szCs w:val="24"/>
        </w:rPr>
      </w:pPr>
      <w:r>
        <w:rPr>
          <w:b/>
          <w:szCs w:val="24"/>
        </w:rPr>
        <w:t xml:space="preserve">1.4 </w:t>
      </w:r>
      <w:r w:rsidR="002D4EA0">
        <w:rPr>
          <w:b/>
          <w:szCs w:val="24"/>
        </w:rPr>
        <w:t>Orvosbiológiai t</w:t>
      </w:r>
      <w:r w:rsidR="00D51513">
        <w:rPr>
          <w:b/>
          <w:szCs w:val="24"/>
        </w:rPr>
        <w:t>extilanyagok</w:t>
      </w:r>
    </w:p>
    <w:p w14:paraId="76201F67" w14:textId="232EC607" w:rsidR="0015631D" w:rsidRDefault="0015631D" w:rsidP="00226047">
      <w:pPr>
        <w:tabs>
          <w:tab w:val="left" w:pos="720"/>
        </w:tabs>
        <w:spacing w:line="360" w:lineRule="auto"/>
        <w:jc w:val="both"/>
        <w:rPr>
          <w:szCs w:val="24"/>
        </w:rPr>
      </w:pPr>
      <w:r w:rsidRPr="0015631D">
        <w:rPr>
          <w:szCs w:val="24"/>
        </w:rPr>
        <w:t>A</w:t>
      </w:r>
      <w:r w:rsidR="00E34B30">
        <w:rPr>
          <w:szCs w:val="24"/>
        </w:rPr>
        <w:t>z emberiség</w:t>
      </w:r>
      <w:r w:rsidR="00E63883">
        <w:rPr>
          <w:szCs w:val="24"/>
        </w:rPr>
        <w:t xml:space="preserve"> gyógyászati célokra</w:t>
      </w:r>
      <w:r w:rsidR="00E34B30">
        <w:rPr>
          <w:szCs w:val="24"/>
        </w:rPr>
        <w:t xml:space="preserve"> </w:t>
      </w:r>
      <w:r w:rsidR="00E63883">
        <w:rPr>
          <w:szCs w:val="24"/>
        </w:rPr>
        <w:t>hosszú ideje alkalmaz</w:t>
      </w:r>
      <w:r w:rsidRPr="0015631D">
        <w:rPr>
          <w:szCs w:val="24"/>
        </w:rPr>
        <w:t xml:space="preserve"> textíliákat</w:t>
      </w:r>
      <w:r w:rsidR="00621203">
        <w:rPr>
          <w:szCs w:val="24"/>
        </w:rPr>
        <w:t xml:space="preserve">. </w:t>
      </w:r>
      <w:r w:rsidRPr="0015631D">
        <w:rPr>
          <w:szCs w:val="24"/>
        </w:rPr>
        <w:t xml:space="preserve">Habár </w:t>
      </w:r>
      <w:r w:rsidR="00C04FA5">
        <w:rPr>
          <w:szCs w:val="24"/>
        </w:rPr>
        <w:t>valószínűsíthető</w:t>
      </w:r>
      <w:r w:rsidRPr="0015631D">
        <w:rPr>
          <w:szCs w:val="24"/>
        </w:rPr>
        <w:t>, hogy</w:t>
      </w:r>
      <w:r w:rsidR="00C04FA5">
        <w:rPr>
          <w:szCs w:val="24"/>
        </w:rPr>
        <w:t xml:space="preserve"> a</w:t>
      </w:r>
      <w:r w:rsidRPr="0015631D">
        <w:rPr>
          <w:szCs w:val="24"/>
        </w:rPr>
        <w:t xml:space="preserve"> kézi szövésű lenvásznakat, pókhálókat már </w:t>
      </w:r>
      <w:r w:rsidR="00C04FA5">
        <w:rPr>
          <w:szCs w:val="24"/>
        </w:rPr>
        <w:t>régebb óta</w:t>
      </w:r>
      <w:r w:rsidRPr="0015631D">
        <w:rPr>
          <w:szCs w:val="24"/>
        </w:rPr>
        <w:t xml:space="preserve"> használtak a vérző sebek ellátására, az első írásos feljegyzés arról, hogy a gyógyításban textíliát használtak egy i. e. 17. századból származó egyiptomi papiruszon olvasható. Egy másik, mintegy 2500 évvel ezelőtt keletkezett indiai leírás különböző sebvarró anyagokat ismertet, amelyek között egyebek </w:t>
      </w:r>
      <w:r w:rsidR="005D427E">
        <w:rPr>
          <w:szCs w:val="24"/>
        </w:rPr>
        <w:t>mellett</w:t>
      </w:r>
      <w:r w:rsidRPr="0015631D">
        <w:rPr>
          <w:szCs w:val="24"/>
        </w:rPr>
        <w:t xml:space="preserve"> pamutfonalat és növényi rostokat is említ.</w:t>
      </w:r>
      <w:r w:rsidR="00CC7F97">
        <w:rPr>
          <w:szCs w:val="24"/>
        </w:rPr>
        <w:t xml:space="preserve"> </w:t>
      </w:r>
      <w:r w:rsidR="00CC7F97" w:rsidRPr="00CC7F97">
        <w:rPr>
          <w:szCs w:val="24"/>
        </w:rPr>
        <w:t>Az egészség és a higiénia az emberiség legalapvetőbb igényei közé tartozik, amelynek kielégítése óriási piacot jelent egyebek között a textilanyagok számára is.</w:t>
      </w:r>
    </w:p>
    <w:p w14:paraId="7FA09E7D" w14:textId="553995AF" w:rsidR="002D4EA0" w:rsidRDefault="00751F88" w:rsidP="00226047">
      <w:pPr>
        <w:tabs>
          <w:tab w:val="left" w:pos="720"/>
        </w:tabs>
        <w:spacing w:line="360" w:lineRule="auto"/>
        <w:jc w:val="both"/>
        <w:rPr>
          <w:szCs w:val="24"/>
        </w:rPr>
      </w:pPr>
      <w:r>
        <w:rPr>
          <w:szCs w:val="24"/>
        </w:rPr>
        <w:tab/>
      </w:r>
      <w:r w:rsidRPr="00751F88">
        <w:rPr>
          <w:szCs w:val="24"/>
        </w:rPr>
        <w:t>Az egészségi</w:t>
      </w:r>
      <w:r w:rsidR="00D63AE1">
        <w:rPr>
          <w:szCs w:val="24"/>
        </w:rPr>
        <w:t>par</w:t>
      </w:r>
      <w:r w:rsidRPr="00751F88">
        <w:rPr>
          <w:szCs w:val="24"/>
        </w:rPr>
        <w:t xml:space="preserve"> legnagyobb részét – az egészségügyi intézményekben használatos öltözékek és ágyneműk és a hagyományos kötszerek mellett – az egyszer használatos, eldobható textilanyagok töltik ki, amelyek főleg az ún. nemszőtt kelmékből készülnek (gondoljunk csak a korszerű pelenkákra, maszkokra, törlőkendőkre stb.), de nem elhanyagolható és egyre bővülő területet jelentenek a sebvarró fonalak, valamint az orvosi műszerekben </w:t>
      </w:r>
      <w:r w:rsidR="00D63AE1">
        <w:rPr>
          <w:szCs w:val="24"/>
        </w:rPr>
        <w:t>alkalmazott</w:t>
      </w:r>
      <w:r w:rsidRPr="00751F88">
        <w:rPr>
          <w:szCs w:val="24"/>
        </w:rPr>
        <w:t xml:space="preserve"> textíliák (csövek, hálók, szűrők stb.) is, továbbá azok a textilanyagból készült termékek, amelyeket a testbe beépítve, valamely szerv vagy testszövet pótlására alkalmaznak – az ún. implantátumok. Az utóbbi évtizedekben vagyunk tanúi annak, hogy egyre szélesebb körben terjednek el az ilyen célt szolgáló termékek és az ezeket alkalmazó gyártási és sebészeti technológiák. Az ún. orvosbiológiai textíliákból készült implantátumokkal sérült testszövetek vagy szervek működését segítik vagy ilyeneket helyettesítenek. Ezek az anyagok hatékonyan elősegítik a sebek gyógyulását (varratok formájában) vagy mint pl. mesterséges véredények, </w:t>
      </w:r>
      <w:proofErr w:type="spellStart"/>
      <w:r w:rsidRPr="00751F88">
        <w:rPr>
          <w:szCs w:val="24"/>
        </w:rPr>
        <w:t>inak</w:t>
      </w:r>
      <w:proofErr w:type="spellEnd"/>
      <w:r w:rsidRPr="00751F88">
        <w:rPr>
          <w:szCs w:val="24"/>
        </w:rPr>
        <w:t xml:space="preserve"> stb. </w:t>
      </w:r>
      <w:r w:rsidR="006F60C9">
        <w:rPr>
          <w:szCs w:val="24"/>
        </w:rPr>
        <w:t xml:space="preserve">formájában </w:t>
      </w:r>
      <w:r w:rsidR="00EB4DFF">
        <w:rPr>
          <w:szCs w:val="24"/>
        </w:rPr>
        <w:t>alkalmazhatók</w:t>
      </w:r>
      <w:r w:rsidRPr="00751F88">
        <w:rPr>
          <w:szCs w:val="24"/>
        </w:rPr>
        <w:t>.</w:t>
      </w:r>
    </w:p>
    <w:p w14:paraId="1D304919" w14:textId="316DF115" w:rsidR="00804DE3" w:rsidRDefault="00804DE3" w:rsidP="00226047">
      <w:pPr>
        <w:tabs>
          <w:tab w:val="left" w:pos="720"/>
        </w:tabs>
        <w:spacing w:line="360" w:lineRule="auto"/>
        <w:jc w:val="both"/>
        <w:rPr>
          <w:szCs w:val="24"/>
        </w:rPr>
      </w:pPr>
      <w:r>
        <w:rPr>
          <w:szCs w:val="24"/>
        </w:rPr>
        <w:tab/>
      </w:r>
      <w:r w:rsidRPr="002D4EA0">
        <w:rPr>
          <w:szCs w:val="24"/>
        </w:rPr>
        <w:t>Az orvosbiológiai textilanyagoknak alkalmas</w:t>
      </w:r>
      <w:r>
        <w:rPr>
          <w:szCs w:val="24"/>
        </w:rPr>
        <w:t>ok</w:t>
      </w:r>
      <w:r w:rsidRPr="002D4EA0">
        <w:rPr>
          <w:szCs w:val="24"/>
        </w:rPr>
        <w:t>nak kell lenniük arra a célra, amire készülnek. Egy kívül alkalmazott kötszer csak ideiglenesen van jelen a testen és főleg csak védelmi szerepe van. A testen belül alkalmazott sebvarró cérnának vi</w:t>
      </w:r>
      <w:r w:rsidRPr="00D0357E">
        <w:rPr>
          <w:szCs w:val="24"/>
        </w:rPr>
        <w:t>szont biológiailag lebomló anyagból kell készülnie, egy szöveterősítő hálónak, ínprotézisnek vagy műérnek ezzel szemben tartósnak és az azt körülvevő más szövetekkel összeférhetőnek (</w:t>
      </w:r>
      <w:proofErr w:type="spellStart"/>
      <w:r w:rsidRPr="00D0357E">
        <w:rPr>
          <w:szCs w:val="24"/>
        </w:rPr>
        <w:t>biokompatibilisnek</w:t>
      </w:r>
      <w:proofErr w:type="spellEnd"/>
      <w:r w:rsidRPr="00D0357E">
        <w:rPr>
          <w:szCs w:val="24"/>
        </w:rPr>
        <w:t>) kell lennie.</w:t>
      </w:r>
    </w:p>
    <w:p w14:paraId="04E06DCF" w14:textId="26E77D55" w:rsidR="00CD5FD2" w:rsidRDefault="0015631D" w:rsidP="00226047">
      <w:pPr>
        <w:tabs>
          <w:tab w:val="left" w:pos="720"/>
        </w:tabs>
        <w:spacing w:line="360" w:lineRule="auto"/>
        <w:jc w:val="both"/>
        <w:rPr>
          <w:szCs w:val="24"/>
        </w:rPr>
      </w:pPr>
      <w:r>
        <w:rPr>
          <w:szCs w:val="24"/>
        </w:rPr>
        <w:lastRenderedPageBreak/>
        <w:tab/>
      </w:r>
      <w:r w:rsidR="00CD5FD2">
        <w:rPr>
          <w:szCs w:val="24"/>
        </w:rPr>
        <w:t>S</w:t>
      </w:r>
      <w:r w:rsidR="00CD5FD2" w:rsidRPr="00535B23">
        <w:rPr>
          <w:szCs w:val="24"/>
        </w:rPr>
        <w:t>érv</w:t>
      </w:r>
      <w:r w:rsidR="00CD5FD2">
        <w:rPr>
          <w:szCs w:val="24"/>
        </w:rPr>
        <w:t>ek</w:t>
      </w:r>
      <w:r w:rsidR="00CD5FD2" w:rsidRPr="00535B23">
        <w:rPr>
          <w:szCs w:val="24"/>
        </w:rPr>
        <w:t xml:space="preserve"> kezelésre és a hasfal helyreállítására használnak </w:t>
      </w:r>
      <w:r w:rsidR="00CD5FD2">
        <w:rPr>
          <w:szCs w:val="24"/>
        </w:rPr>
        <w:t xml:space="preserve">főként </w:t>
      </w:r>
      <w:r w:rsidR="00CD5FD2" w:rsidRPr="00535B23">
        <w:rPr>
          <w:szCs w:val="24"/>
        </w:rPr>
        <w:t xml:space="preserve">szövött vagy kötött </w:t>
      </w:r>
      <w:r w:rsidR="00CD5FD2">
        <w:rPr>
          <w:szCs w:val="24"/>
        </w:rPr>
        <w:t>textil</w:t>
      </w:r>
      <w:r w:rsidR="00CD5FD2" w:rsidRPr="00535B23">
        <w:rPr>
          <w:szCs w:val="24"/>
        </w:rPr>
        <w:t>hálókat</w:t>
      </w:r>
      <w:r w:rsidR="00CD5FD2">
        <w:rPr>
          <w:szCs w:val="24"/>
        </w:rPr>
        <w:t>, melyek pórusos jelleggel rendelkeznek</w:t>
      </w:r>
      <w:r w:rsidR="00CD5FD2" w:rsidRPr="00535B23">
        <w:rPr>
          <w:szCs w:val="24"/>
        </w:rPr>
        <w:t>.</w:t>
      </w:r>
      <w:r w:rsidR="00CD5FD2">
        <w:rPr>
          <w:szCs w:val="24"/>
        </w:rPr>
        <w:t xml:space="preserve"> </w:t>
      </w:r>
      <w:r w:rsidR="00CD5FD2" w:rsidRPr="00460EF1">
        <w:rPr>
          <w:szCs w:val="24"/>
        </w:rPr>
        <w:t>A sérvműtét</w:t>
      </w:r>
      <w:r w:rsidR="00CD5FD2">
        <w:rPr>
          <w:szCs w:val="24"/>
        </w:rPr>
        <w:t xml:space="preserve">ek </w:t>
      </w:r>
      <w:r w:rsidR="00CD5FD2" w:rsidRPr="00460EF1">
        <w:rPr>
          <w:szCs w:val="24"/>
        </w:rPr>
        <w:t xml:space="preserve">során a hasfal szétnyílt </w:t>
      </w:r>
      <w:proofErr w:type="spellStart"/>
      <w:r w:rsidR="00CD5FD2" w:rsidRPr="00460EF1">
        <w:rPr>
          <w:szCs w:val="24"/>
        </w:rPr>
        <w:t>szöveteit</w:t>
      </w:r>
      <w:proofErr w:type="spellEnd"/>
      <w:r w:rsidR="00CD5FD2" w:rsidRPr="00460EF1">
        <w:rPr>
          <w:szCs w:val="24"/>
        </w:rPr>
        <w:t xml:space="preserve"> egymáshoz közelítve újra össze kell erősíteni. A hagyományos műtéti eljárásnál ez azzal jár, hogy mindkét részben feszültség keletkezik, </w:t>
      </w:r>
      <w:r w:rsidR="00CD5FD2">
        <w:rPr>
          <w:szCs w:val="24"/>
        </w:rPr>
        <w:t>mely a</w:t>
      </w:r>
      <w:r w:rsidR="00BF62FD">
        <w:rPr>
          <w:szCs w:val="24"/>
        </w:rPr>
        <w:t xml:space="preserve"> következő</w:t>
      </w:r>
      <w:r w:rsidR="00CD5FD2">
        <w:rPr>
          <w:szCs w:val="24"/>
        </w:rPr>
        <w:t xml:space="preserve"> fejezetben ismertetett módon</w:t>
      </w:r>
      <w:r w:rsidR="00CD5FD2" w:rsidRPr="00460EF1">
        <w:rPr>
          <w:szCs w:val="24"/>
        </w:rPr>
        <w:t xml:space="preserve"> lassítja a regenerálódást. Ha azonban egy hálót helyeznek be a nyílásba, amelyet mindkét oldalhoz hozzáerősítenek, ez a feszültség keletkezését megszünteti és a gyógyulás sokkal gyorsabb. A háló </w:t>
      </w:r>
      <w:r w:rsidR="000A4433">
        <w:rPr>
          <w:szCs w:val="24"/>
        </w:rPr>
        <w:t xml:space="preserve">porózus szerkezetéből adódóan </w:t>
      </w:r>
      <w:r w:rsidR="00CD5FD2" w:rsidRPr="00460EF1">
        <w:rPr>
          <w:szCs w:val="24"/>
        </w:rPr>
        <w:t xml:space="preserve">szervesen beépül a hasfal </w:t>
      </w:r>
      <w:proofErr w:type="spellStart"/>
      <w:r w:rsidR="00CD5FD2" w:rsidRPr="00460EF1">
        <w:rPr>
          <w:szCs w:val="24"/>
        </w:rPr>
        <w:t>szöveteibe</w:t>
      </w:r>
      <w:proofErr w:type="spellEnd"/>
      <w:r w:rsidR="00CD5FD2" w:rsidRPr="00460EF1">
        <w:rPr>
          <w:szCs w:val="24"/>
        </w:rPr>
        <w:t xml:space="preserve"> és véglegesen ott maradhat. Hasonlóképpen beváltak a hálók a máj rögzí</w:t>
      </w:r>
      <w:r w:rsidR="00CD5FD2" w:rsidRPr="00EB6734">
        <w:rPr>
          <w:szCs w:val="24"/>
        </w:rPr>
        <w:t xml:space="preserve">tésére és mellműtéteknél is. Ezekre a célokra legjobban a polipropilén </w:t>
      </w:r>
      <w:proofErr w:type="spellStart"/>
      <w:r w:rsidR="00CD5FD2" w:rsidRPr="00EB6734">
        <w:rPr>
          <w:szCs w:val="24"/>
        </w:rPr>
        <w:t>monofil</w:t>
      </w:r>
      <w:proofErr w:type="spellEnd"/>
      <w:r w:rsidR="00CD5FD2" w:rsidRPr="00EB6734">
        <w:rPr>
          <w:szCs w:val="24"/>
        </w:rPr>
        <w:t xml:space="preserve"> fonalból készült kötött hálók felelnek meg, mert ellen</w:t>
      </w:r>
      <w:r w:rsidR="00CD5FD2">
        <w:rPr>
          <w:szCs w:val="24"/>
        </w:rPr>
        <w:t>áll a fertőzéseknek és n</w:t>
      </w:r>
      <w:r w:rsidR="00CD5FD2" w:rsidRPr="008128FF">
        <w:rPr>
          <w:szCs w:val="24"/>
        </w:rPr>
        <w:t>em allergén, de készülnek ilyen termékek poliészterből, poliész</w:t>
      </w:r>
      <w:r w:rsidR="00CD5FD2" w:rsidRPr="00FA4DF5">
        <w:rPr>
          <w:szCs w:val="24"/>
        </w:rPr>
        <w:t xml:space="preserve">ter/szénszál kombinációból és </w:t>
      </w:r>
      <w:proofErr w:type="spellStart"/>
      <w:r w:rsidR="00CD5FD2" w:rsidRPr="00FA4DF5">
        <w:rPr>
          <w:szCs w:val="24"/>
        </w:rPr>
        <w:t>polivinilidén</w:t>
      </w:r>
      <w:proofErr w:type="spellEnd"/>
      <w:r w:rsidR="00CD5FD2" w:rsidRPr="00FA4DF5">
        <w:rPr>
          <w:szCs w:val="24"/>
        </w:rPr>
        <w:t>-fluoridból</w:t>
      </w:r>
      <w:r w:rsidR="00162A4C">
        <w:rPr>
          <w:szCs w:val="24"/>
        </w:rPr>
        <w:t xml:space="preserve"> </w:t>
      </w:r>
      <w:r w:rsidR="00CD5FD2" w:rsidRPr="00FA4DF5">
        <w:rPr>
          <w:szCs w:val="24"/>
        </w:rPr>
        <w:t>is.</w:t>
      </w:r>
      <w:r w:rsidR="00CD5FD2">
        <w:rPr>
          <w:szCs w:val="24"/>
        </w:rPr>
        <w:t xml:space="preserve"> </w:t>
      </w:r>
      <w:r w:rsidR="00CD5FD2" w:rsidRPr="00444D40">
        <w:rPr>
          <w:szCs w:val="24"/>
        </w:rPr>
        <w:t>Készítenek hálót felszívódó anyagból is, ennek használata azon alapul, hogy beültetésének helyén egy természetes membrán képződik</w:t>
      </w:r>
      <w:r w:rsidR="00CD5FD2">
        <w:rPr>
          <w:szCs w:val="24"/>
        </w:rPr>
        <w:t xml:space="preserve">. A hálókkal szemben támasztott fő követelmények a </w:t>
      </w:r>
      <w:proofErr w:type="spellStart"/>
      <w:r w:rsidR="00CD5FD2">
        <w:rPr>
          <w:szCs w:val="24"/>
        </w:rPr>
        <w:t>biokompatibilitás</w:t>
      </w:r>
      <w:proofErr w:type="spellEnd"/>
      <w:r w:rsidR="00CD5FD2">
        <w:rPr>
          <w:szCs w:val="24"/>
        </w:rPr>
        <w:t xml:space="preserve">, a </w:t>
      </w:r>
      <w:proofErr w:type="spellStart"/>
      <w:r w:rsidR="00CD5FD2">
        <w:rPr>
          <w:szCs w:val="24"/>
        </w:rPr>
        <w:t>sterilizálhatóság</w:t>
      </w:r>
      <w:proofErr w:type="spellEnd"/>
      <w:r w:rsidR="00CD5FD2">
        <w:rPr>
          <w:szCs w:val="24"/>
        </w:rPr>
        <w:t xml:space="preserve">, a megfelelő szilárdság, fonalvastagsás, pórusméretek és póruseloszlás, jó méret- és alaktartás, pórusméret alaktartás, puhaság, alakíthatóság, könnyű kezelhetőség. A </w:t>
      </w:r>
      <w:proofErr w:type="spellStart"/>
      <w:r w:rsidR="00CD5FD2">
        <w:rPr>
          <w:szCs w:val="24"/>
        </w:rPr>
        <w:t>biokompatibilis</w:t>
      </w:r>
      <w:proofErr w:type="spellEnd"/>
      <w:r w:rsidR="00CD5FD2">
        <w:rPr>
          <w:szCs w:val="24"/>
        </w:rPr>
        <w:t>, porózus szerkezetű hálók teljesen be tudnak épülni a szövetekbe [</w:t>
      </w:r>
      <w:r w:rsidR="00B361DD">
        <w:rPr>
          <w:szCs w:val="24"/>
        </w:rPr>
        <w:t>7</w:t>
      </w:r>
      <w:r w:rsidR="00CD5FD2">
        <w:rPr>
          <w:szCs w:val="24"/>
        </w:rPr>
        <w:t>].</w:t>
      </w:r>
    </w:p>
    <w:p w14:paraId="55792140" w14:textId="58AAEC2E" w:rsidR="006234B5" w:rsidRPr="00920EBE" w:rsidRDefault="00920EBE" w:rsidP="00920EBE">
      <w:pPr>
        <w:tabs>
          <w:tab w:val="left" w:pos="720"/>
        </w:tabs>
        <w:spacing w:line="360" w:lineRule="auto"/>
        <w:jc w:val="both"/>
        <w:rPr>
          <w:b/>
          <w:sz w:val="28"/>
          <w:szCs w:val="28"/>
        </w:rPr>
      </w:pPr>
      <w:r>
        <w:rPr>
          <w:b/>
          <w:sz w:val="28"/>
          <w:szCs w:val="28"/>
        </w:rPr>
        <w:t xml:space="preserve">3. </w:t>
      </w:r>
      <w:r w:rsidR="004F1978" w:rsidRPr="00920EBE">
        <w:rPr>
          <w:b/>
          <w:sz w:val="28"/>
          <w:szCs w:val="28"/>
        </w:rPr>
        <w:t xml:space="preserve">Szilárd </w:t>
      </w:r>
      <w:r w:rsidR="00E10920" w:rsidRPr="00920EBE">
        <w:rPr>
          <w:b/>
          <w:sz w:val="28"/>
          <w:szCs w:val="28"/>
        </w:rPr>
        <w:t xml:space="preserve">porózus </w:t>
      </w:r>
      <w:r w:rsidR="004F1978" w:rsidRPr="00920EBE">
        <w:rPr>
          <w:b/>
          <w:sz w:val="28"/>
          <w:szCs w:val="28"/>
        </w:rPr>
        <w:t xml:space="preserve">anyagok a </w:t>
      </w:r>
      <w:proofErr w:type="spellStart"/>
      <w:r w:rsidR="004F1978" w:rsidRPr="00920EBE">
        <w:rPr>
          <w:b/>
          <w:sz w:val="28"/>
          <w:szCs w:val="28"/>
        </w:rPr>
        <w:t>biomedicínában</w:t>
      </w:r>
      <w:proofErr w:type="spellEnd"/>
    </w:p>
    <w:p w14:paraId="16FDBB92" w14:textId="77777777" w:rsidR="00B6775E" w:rsidRDefault="001F5F6C" w:rsidP="00920EBE">
      <w:pPr>
        <w:tabs>
          <w:tab w:val="left" w:pos="720"/>
        </w:tabs>
        <w:spacing w:line="360" w:lineRule="auto"/>
        <w:jc w:val="both"/>
        <w:rPr>
          <w:szCs w:val="24"/>
        </w:rPr>
      </w:pPr>
      <w:r>
        <w:rPr>
          <w:szCs w:val="24"/>
        </w:rPr>
        <w:t xml:space="preserve">A szilárd porózus anyagok orvosbiológiai </w:t>
      </w:r>
      <w:r w:rsidR="007459D5">
        <w:rPr>
          <w:szCs w:val="24"/>
        </w:rPr>
        <w:t xml:space="preserve">célú </w:t>
      </w:r>
      <w:r w:rsidR="008E1C69">
        <w:rPr>
          <w:szCs w:val="24"/>
        </w:rPr>
        <w:t>felhasználásai</w:t>
      </w:r>
      <w:r>
        <w:rPr>
          <w:szCs w:val="24"/>
        </w:rPr>
        <w:t xml:space="preserve"> még a lágy anyagokéit is</w:t>
      </w:r>
      <w:r w:rsidR="00083BF8">
        <w:rPr>
          <w:szCs w:val="24"/>
        </w:rPr>
        <w:t xml:space="preserve"> </w:t>
      </w:r>
      <w:r>
        <w:rPr>
          <w:szCs w:val="24"/>
        </w:rPr>
        <w:t>felülmúlj</w:t>
      </w:r>
      <w:r w:rsidR="000F5686">
        <w:rPr>
          <w:szCs w:val="24"/>
        </w:rPr>
        <w:t>ák</w:t>
      </w:r>
      <w:r w:rsidR="002B33A4">
        <w:rPr>
          <w:szCs w:val="24"/>
        </w:rPr>
        <w:t>.</w:t>
      </w:r>
      <w:r w:rsidR="00087308">
        <w:rPr>
          <w:szCs w:val="24"/>
        </w:rPr>
        <w:t xml:space="preserve"> Az egyes fémek, fémötvözetek rengeteg lehetőséget rejtenek magukban</w:t>
      </w:r>
      <w:r w:rsidR="00134F0B">
        <w:rPr>
          <w:szCs w:val="24"/>
        </w:rPr>
        <w:t xml:space="preserve"> az</w:t>
      </w:r>
      <w:r w:rsidR="00087308">
        <w:rPr>
          <w:szCs w:val="24"/>
        </w:rPr>
        <w:t xml:space="preserve"> efféle </w:t>
      </w:r>
      <w:r w:rsidR="00134F0B">
        <w:rPr>
          <w:szCs w:val="24"/>
        </w:rPr>
        <w:t>alkalmazásokra</w:t>
      </w:r>
      <w:r w:rsidR="00087308">
        <w:rPr>
          <w:szCs w:val="24"/>
        </w:rPr>
        <w:t xml:space="preserve">: </w:t>
      </w:r>
      <w:r w:rsidR="007319C1">
        <w:rPr>
          <w:szCs w:val="24"/>
        </w:rPr>
        <w:t xml:space="preserve">különböző </w:t>
      </w:r>
      <w:proofErr w:type="spellStart"/>
      <w:r w:rsidR="004B0137">
        <w:rPr>
          <w:szCs w:val="24"/>
        </w:rPr>
        <w:t>sztentek</w:t>
      </w:r>
      <w:proofErr w:type="spellEnd"/>
      <w:r w:rsidR="004B0137">
        <w:rPr>
          <w:szCs w:val="24"/>
        </w:rPr>
        <w:t>,</w:t>
      </w:r>
      <w:r w:rsidR="000A2B10">
        <w:rPr>
          <w:szCs w:val="24"/>
        </w:rPr>
        <w:t xml:space="preserve"> </w:t>
      </w:r>
      <w:r w:rsidR="00D83847">
        <w:rPr>
          <w:szCs w:val="24"/>
        </w:rPr>
        <w:t xml:space="preserve">implantátumok, </w:t>
      </w:r>
      <w:r w:rsidR="00DE1AEF">
        <w:rPr>
          <w:szCs w:val="24"/>
        </w:rPr>
        <w:t>protézisek</w:t>
      </w:r>
      <w:r w:rsidR="003431C7">
        <w:rPr>
          <w:szCs w:val="24"/>
        </w:rPr>
        <w:t xml:space="preserve">, </w:t>
      </w:r>
      <w:r w:rsidR="00CF7981">
        <w:rPr>
          <w:szCs w:val="24"/>
        </w:rPr>
        <w:t>szívritmus-szabályozók</w:t>
      </w:r>
      <w:r w:rsidR="009B6142">
        <w:rPr>
          <w:szCs w:val="24"/>
        </w:rPr>
        <w:t xml:space="preserve">, </w:t>
      </w:r>
      <w:r w:rsidR="00BB6B81">
        <w:rPr>
          <w:szCs w:val="24"/>
        </w:rPr>
        <w:t>szívbillentyűk</w:t>
      </w:r>
      <w:r w:rsidR="005C74AE">
        <w:rPr>
          <w:szCs w:val="24"/>
        </w:rPr>
        <w:t>, csontpótlók</w:t>
      </w:r>
      <w:r w:rsidR="00E46921">
        <w:rPr>
          <w:szCs w:val="24"/>
        </w:rPr>
        <w:t>, katéterek</w:t>
      </w:r>
      <w:r w:rsidR="008B0B74">
        <w:rPr>
          <w:szCs w:val="24"/>
        </w:rPr>
        <w:t xml:space="preserve"> </w:t>
      </w:r>
      <w:r w:rsidR="003245BC">
        <w:rPr>
          <w:szCs w:val="24"/>
        </w:rPr>
        <w:t>előállítására</w:t>
      </w:r>
      <w:r w:rsidR="003431C7">
        <w:rPr>
          <w:szCs w:val="24"/>
        </w:rPr>
        <w:t xml:space="preserve">, </w:t>
      </w:r>
      <w:r w:rsidR="007771A3">
        <w:rPr>
          <w:szCs w:val="24"/>
        </w:rPr>
        <w:t xml:space="preserve">valamint </w:t>
      </w:r>
      <w:r w:rsidR="003431C7">
        <w:rPr>
          <w:szCs w:val="24"/>
        </w:rPr>
        <w:t>ortopédiai és fogászati megoldások</w:t>
      </w:r>
      <w:r w:rsidR="00D25FF3">
        <w:rPr>
          <w:szCs w:val="24"/>
        </w:rPr>
        <w:t>ra</w:t>
      </w:r>
      <w:r w:rsidR="007771A3">
        <w:rPr>
          <w:szCs w:val="24"/>
        </w:rPr>
        <w:t>.</w:t>
      </w:r>
      <w:r w:rsidR="00B1383D">
        <w:rPr>
          <w:szCs w:val="24"/>
        </w:rPr>
        <w:t xml:space="preserve"> </w:t>
      </w:r>
      <w:r w:rsidR="00A2393B">
        <w:rPr>
          <w:szCs w:val="24"/>
        </w:rPr>
        <w:t>A f</w:t>
      </w:r>
      <w:r w:rsidR="00175278">
        <w:rPr>
          <w:szCs w:val="24"/>
        </w:rPr>
        <w:t>émek</w:t>
      </w:r>
      <w:r w:rsidR="00B1383D">
        <w:rPr>
          <w:szCs w:val="24"/>
        </w:rPr>
        <w:t xml:space="preserve"> orvosbiológiai alkalmazás</w:t>
      </w:r>
      <w:r w:rsidR="00175278">
        <w:rPr>
          <w:szCs w:val="24"/>
        </w:rPr>
        <w:t>ai</w:t>
      </w:r>
      <w:r w:rsidR="00B1383D">
        <w:rPr>
          <w:szCs w:val="24"/>
        </w:rPr>
        <w:t xml:space="preserve">hoz a pórusos szerkezet </w:t>
      </w:r>
      <w:r w:rsidR="00332016">
        <w:rPr>
          <w:szCs w:val="24"/>
        </w:rPr>
        <w:t>több</w:t>
      </w:r>
      <w:r w:rsidR="00B1383D">
        <w:rPr>
          <w:szCs w:val="24"/>
        </w:rPr>
        <w:t xml:space="preserve"> </w:t>
      </w:r>
      <w:r w:rsidR="00E76CC5">
        <w:rPr>
          <w:szCs w:val="24"/>
        </w:rPr>
        <w:t>nagy</w:t>
      </w:r>
      <w:r w:rsidR="00B1383D">
        <w:rPr>
          <w:szCs w:val="24"/>
        </w:rPr>
        <w:t xml:space="preserve"> előn</w:t>
      </w:r>
      <w:r w:rsidR="005E558C">
        <w:rPr>
          <w:szCs w:val="24"/>
        </w:rPr>
        <w:t>yt biztosít</w:t>
      </w:r>
      <w:r w:rsidR="00B1383D">
        <w:rPr>
          <w:szCs w:val="24"/>
        </w:rPr>
        <w:t>:</w:t>
      </w:r>
      <w:r w:rsidR="00E76CC5">
        <w:rPr>
          <w:szCs w:val="24"/>
        </w:rPr>
        <w:t xml:space="preserve"> egyrészt a fémanyagok felületén kialakított </w:t>
      </w:r>
      <w:r w:rsidR="00263A87">
        <w:rPr>
          <w:szCs w:val="24"/>
        </w:rPr>
        <w:t>porózus</w:t>
      </w:r>
      <w:r w:rsidR="00E76CC5">
        <w:rPr>
          <w:szCs w:val="24"/>
        </w:rPr>
        <w:t xml:space="preserve"> szerkezet lehetőséget biztosít arra, hogy </w:t>
      </w:r>
      <w:r w:rsidR="00057B77">
        <w:rPr>
          <w:szCs w:val="24"/>
        </w:rPr>
        <w:t>a csont ezen hézagokba növekedjen</w:t>
      </w:r>
      <w:r w:rsidR="007E0E54">
        <w:rPr>
          <w:szCs w:val="24"/>
        </w:rPr>
        <w:t xml:space="preserve"> bele,</w:t>
      </w:r>
      <w:r w:rsidR="00057B77">
        <w:rPr>
          <w:szCs w:val="24"/>
        </w:rPr>
        <w:t xml:space="preserve"> és</w:t>
      </w:r>
      <w:r w:rsidR="004E4AEE">
        <w:rPr>
          <w:szCs w:val="24"/>
        </w:rPr>
        <w:t xml:space="preserve"> ezáltal</w:t>
      </w:r>
      <w:r w:rsidR="00057B77">
        <w:rPr>
          <w:szCs w:val="24"/>
        </w:rPr>
        <w:t xml:space="preserve"> </w:t>
      </w:r>
      <w:r w:rsidR="004E4AEE">
        <w:rPr>
          <w:szCs w:val="24"/>
        </w:rPr>
        <w:t>könnyedén rögzíthesse a</w:t>
      </w:r>
      <w:r w:rsidR="00657C53">
        <w:rPr>
          <w:szCs w:val="24"/>
        </w:rPr>
        <w:t>zokat</w:t>
      </w:r>
      <w:r w:rsidR="004E4AEE">
        <w:rPr>
          <w:szCs w:val="24"/>
        </w:rPr>
        <w:t>.</w:t>
      </w:r>
      <w:r w:rsidR="002667B9">
        <w:rPr>
          <w:szCs w:val="24"/>
        </w:rPr>
        <w:t xml:space="preserve"> </w:t>
      </w:r>
      <w:r w:rsidR="00C07EE4">
        <w:rPr>
          <w:szCs w:val="24"/>
        </w:rPr>
        <w:t>A</w:t>
      </w:r>
      <w:r w:rsidR="00013E23">
        <w:rPr>
          <w:szCs w:val="24"/>
        </w:rPr>
        <w:t xml:space="preserve"> </w:t>
      </w:r>
      <w:r w:rsidR="005E3FAF">
        <w:rPr>
          <w:szCs w:val="24"/>
        </w:rPr>
        <w:t xml:space="preserve">durva </w:t>
      </w:r>
      <w:r w:rsidR="00C07EE4">
        <w:rPr>
          <w:szCs w:val="24"/>
        </w:rPr>
        <w:t>felület emellett</w:t>
      </w:r>
      <w:r w:rsidR="00013E23">
        <w:rPr>
          <w:szCs w:val="24"/>
        </w:rPr>
        <w:t xml:space="preserve"> </w:t>
      </w:r>
      <w:r w:rsidR="007870C6">
        <w:rPr>
          <w:szCs w:val="24"/>
        </w:rPr>
        <w:t>határfelület</w:t>
      </w:r>
      <w:r w:rsidR="00DE13DE">
        <w:rPr>
          <w:szCs w:val="24"/>
        </w:rPr>
        <w:t>i rétegként</w:t>
      </w:r>
      <w:r w:rsidR="007870C6">
        <w:rPr>
          <w:szCs w:val="24"/>
        </w:rPr>
        <w:t xml:space="preserve"> </w:t>
      </w:r>
      <w:r w:rsidR="00933C75">
        <w:rPr>
          <w:szCs w:val="24"/>
        </w:rPr>
        <w:t>viselkedik a csont és az implantátum</w:t>
      </w:r>
      <w:r w:rsidR="00C07EE4">
        <w:rPr>
          <w:szCs w:val="24"/>
        </w:rPr>
        <w:t xml:space="preserve"> </w:t>
      </w:r>
      <w:r w:rsidR="00933C75">
        <w:rPr>
          <w:szCs w:val="24"/>
        </w:rPr>
        <w:t>közti feszültségátadás szempontjából.</w:t>
      </w:r>
      <w:r w:rsidR="00DE13DE">
        <w:rPr>
          <w:szCs w:val="24"/>
        </w:rPr>
        <w:t xml:space="preserve"> </w:t>
      </w:r>
      <w:r w:rsidR="000D3685" w:rsidRPr="00D81E3E">
        <w:rPr>
          <w:szCs w:val="24"/>
        </w:rPr>
        <w:t>Amikor a fém beültetésre kerül az emberi testbe, mivel a</w:t>
      </w:r>
      <w:r w:rsidR="00CE6F30">
        <w:rPr>
          <w:szCs w:val="24"/>
        </w:rPr>
        <w:t xml:space="preserve"> fémanyag</w:t>
      </w:r>
      <w:r w:rsidR="000D3685" w:rsidRPr="00D81E3E">
        <w:rPr>
          <w:szCs w:val="24"/>
        </w:rPr>
        <w:t xml:space="preserve"> rugalmas</w:t>
      </w:r>
      <w:r w:rsidR="000D3685">
        <w:rPr>
          <w:szCs w:val="24"/>
        </w:rPr>
        <w:t>sági</w:t>
      </w:r>
      <w:r w:rsidR="000D3685" w:rsidRPr="00D81E3E">
        <w:rPr>
          <w:szCs w:val="24"/>
        </w:rPr>
        <w:t xml:space="preserve"> modulus</w:t>
      </w:r>
      <w:r w:rsidR="00CE6F30">
        <w:rPr>
          <w:szCs w:val="24"/>
        </w:rPr>
        <w:t>a</w:t>
      </w:r>
      <w:r w:rsidR="000D3685" w:rsidRPr="00D81E3E">
        <w:rPr>
          <w:szCs w:val="24"/>
        </w:rPr>
        <w:t xml:space="preserve"> messze meghaladja a csont</w:t>
      </w:r>
      <w:r w:rsidR="005E1918">
        <w:rPr>
          <w:szCs w:val="24"/>
        </w:rPr>
        <w:t xml:space="preserve"> rugalmassági modulusát</w:t>
      </w:r>
      <w:r w:rsidR="000D3685" w:rsidRPr="00D81E3E">
        <w:rPr>
          <w:szCs w:val="24"/>
        </w:rPr>
        <w:t>, a csont körüli terhelés csökken a fém körül, és feszültségvédő hatás alakul ki. Wolf</w:t>
      </w:r>
      <w:r w:rsidR="00D46F8B">
        <w:rPr>
          <w:szCs w:val="24"/>
        </w:rPr>
        <w:t>f</w:t>
      </w:r>
      <w:r w:rsidR="00853534">
        <w:rPr>
          <w:szCs w:val="24"/>
        </w:rPr>
        <w:t xml:space="preserve"> </w:t>
      </w:r>
      <w:r w:rsidR="000D3685" w:rsidRPr="00D81E3E">
        <w:rPr>
          <w:szCs w:val="24"/>
        </w:rPr>
        <w:t>törvény</w:t>
      </w:r>
      <w:r w:rsidR="00853534">
        <w:rPr>
          <w:szCs w:val="24"/>
        </w:rPr>
        <w:t>e</w:t>
      </w:r>
      <w:r w:rsidR="000D3685" w:rsidRPr="00D81E3E">
        <w:rPr>
          <w:szCs w:val="24"/>
        </w:rPr>
        <w:t xml:space="preserve"> szerint</w:t>
      </w:r>
      <w:r w:rsidR="00B64BBC">
        <w:rPr>
          <w:szCs w:val="24"/>
        </w:rPr>
        <w:t xml:space="preserve"> ekkor</w:t>
      </w:r>
      <w:r w:rsidR="000D3685" w:rsidRPr="00D81E3E">
        <w:rPr>
          <w:szCs w:val="24"/>
        </w:rPr>
        <w:t xml:space="preserve"> a fém beültetésének lehetséges következménye a csontok gyógyulási sebességének csökkenése, és idővel a csontok lazulhatnak</w:t>
      </w:r>
      <w:r w:rsidR="00FE2B2F">
        <w:rPr>
          <w:szCs w:val="24"/>
        </w:rPr>
        <w:t>,</w:t>
      </w:r>
      <w:r w:rsidR="000D3685" w:rsidRPr="00D81E3E">
        <w:rPr>
          <w:szCs w:val="24"/>
        </w:rPr>
        <w:t xml:space="preserve"> vagy akár </w:t>
      </w:r>
      <w:proofErr w:type="spellStart"/>
      <w:r w:rsidR="000D3685" w:rsidRPr="00D81E3E">
        <w:rPr>
          <w:szCs w:val="24"/>
        </w:rPr>
        <w:t>degenerálódhatnak</w:t>
      </w:r>
      <w:proofErr w:type="spellEnd"/>
      <w:r w:rsidR="00A314FA">
        <w:rPr>
          <w:szCs w:val="24"/>
        </w:rPr>
        <w:t xml:space="preserve"> is</w:t>
      </w:r>
      <w:r w:rsidR="000D3685" w:rsidRPr="00D81E3E">
        <w:rPr>
          <w:szCs w:val="24"/>
        </w:rPr>
        <w:t>.</w:t>
      </w:r>
    </w:p>
    <w:p w14:paraId="3D9FA79A" w14:textId="75445A29" w:rsidR="00A71E8C" w:rsidRDefault="00B6775E" w:rsidP="00920EBE">
      <w:pPr>
        <w:tabs>
          <w:tab w:val="left" w:pos="720"/>
        </w:tabs>
        <w:spacing w:line="360" w:lineRule="auto"/>
        <w:jc w:val="both"/>
        <w:rPr>
          <w:szCs w:val="24"/>
        </w:rPr>
      </w:pPr>
      <w:r>
        <w:rPr>
          <w:szCs w:val="24"/>
        </w:rPr>
        <w:lastRenderedPageBreak/>
        <w:tab/>
      </w:r>
      <w:r w:rsidR="00316DE3">
        <w:rPr>
          <w:szCs w:val="24"/>
        </w:rPr>
        <w:t>Ez másképpen úgy is megfogalmazható, hogy ismétlődő és fokozott terhelés hatására</w:t>
      </w:r>
      <w:r w:rsidR="00D93155">
        <w:rPr>
          <w:szCs w:val="24"/>
        </w:rPr>
        <w:t xml:space="preserve"> alapvetően</w:t>
      </w:r>
      <w:r w:rsidR="00316DE3">
        <w:rPr>
          <w:szCs w:val="24"/>
        </w:rPr>
        <w:t xml:space="preserve"> a csontok </w:t>
      </w:r>
      <w:proofErr w:type="spellStart"/>
      <w:r w:rsidR="00316DE3">
        <w:rPr>
          <w:szCs w:val="24"/>
        </w:rPr>
        <w:t>mikroszerkezete</w:t>
      </w:r>
      <w:proofErr w:type="spellEnd"/>
      <w:r w:rsidR="00316DE3">
        <w:rPr>
          <w:szCs w:val="24"/>
        </w:rPr>
        <w:t xml:space="preserve"> a Wolff-törvény szerint </w:t>
      </w:r>
      <w:proofErr w:type="spellStart"/>
      <w:r w:rsidR="00316DE3">
        <w:rPr>
          <w:szCs w:val="24"/>
        </w:rPr>
        <w:t>remodellálódik</w:t>
      </w:r>
      <w:proofErr w:type="spellEnd"/>
      <w:r w:rsidR="00316DE3">
        <w:rPr>
          <w:szCs w:val="24"/>
        </w:rPr>
        <w:t>, mely értelmében egy erősebb csontszerkezet keletkezik, amely nagyobb terhelést képes elviselni.</w:t>
      </w:r>
      <w:r w:rsidR="001B3456">
        <w:rPr>
          <w:szCs w:val="24"/>
        </w:rPr>
        <w:t xml:space="preserve"> Vagyis </w:t>
      </w:r>
      <w:r w:rsidR="001B3456" w:rsidRPr="001B3456">
        <w:rPr>
          <w:szCs w:val="24"/>
        </w:rPr>
        <w:t xml:space="preserve">a csontszövet mindig alkalmazkodik az őt érő terheléshez. </w:t>
      </w:r>
      <w:r w:rsidR="00311976">
        <w:rPr>
          <w:szCs w:val="24"/>
        </w:rPr>
        <w:t xml:space="preserve">Emiatt </w:t>
      </w:r>
      <w:r w:rsidR="001B3456" w:rsidRPr="001B3456">
        <w:rPr>
          <w:szCs w:val="24"/>
        </w:rPr>
        <w:t>a csontok nagyobb sűrűséggel és szilárdsággal bírnak ott, ahol fokozottabb terhelésnek vannak kitéve.</w:t>
      </w:r>
      <w:r w:rsidR="00A0736B">
        <w:rPr>
          <w:szCs w:val="24"/>
        </w:rPr>
        <w:t xml:space="preserve"> Ha azonban nincsenek kitéve semmilyen terhelésnek, meggyengülnek</w:t>
      </w:r>
      <w:r w:rsidR="00F732DD">
        <w:rPr>
          <w:szCs w:val="24"/>
        </w:rPr>
        <w:t xml:space="preserve"> [8, 9, 10, 11]</w:t>
      </w:r>
      <w:r w:rsidR="00A0736B">
        <w:rPr>
          <w:szCs w:val="24"/>
        </w:rPr>
        <w:t>.</w:t>
      </w:r>
    </w:p>
    <w:p w14:paraId="6FF3B456" w14:textId="25A0CD7A" w:rsidR="006234B5" w:rsidRDefault="00A71E8C" w:rsidP="00920EBE">
      <w:pPr>
        <w:tabs>
          <w:tab w:val="left" w:pos="720"/>
        </w:tabs>
        <w:spacing w:line="360" w:lineRule="auto"/>
        <w:jc w:val="both"/>
        <w:rPr>
          <w:szCs w:val="24"/>
        </w:rPr>
      </w:pPr>
      <w:r>
        <w:rPr>
          <w:szCs w:val="24"/>
        </w:rPr>
        <w:tab/>
      </w:r>
      <w:r w:rsidR="00622E1A">
        <w:rPr>
          <w:szCs w:val="24"/>
        </w:rPr>
        <w:t>A por</w:t>
      </w:r>
      <w:r w:rsidR="00AD47F8">
        <w:rPr>
          <w:szCs w:val="24"/>
        </w:rPr>
        <w:t>ózus jelleg</w:t>
      </w:r>
      <w:r w:rsidR="003F4944">
        <w:rPr>
          <w:szCs w:val="24"/>
        </w:rPr>
        <w:t xml:space="preserve"> azonban</w:t>
      </w:r>
      <w:r w:rsidR="00622E1A">
        <w:rPr>
          <w:szCs w:val="24"/>
        </w:rPr>
        <w:t xml:space="preserve"> csökkenti az anyag rugalmassági modulusát az emberi csontoké</w:t>
      </w:r>
      <w:r w:rsidR="00134E65">
        <w:rPr>
          <w:szCs w:val="24"/>
        </w:rPr>
        <w:t>hoz</w:t>
      </w:r>
      <w:r w:rsidR="00622E1A">
        <w:rPr>
          <w:szCs w:val="24"/>
        </w:rPr>
        <w:t xml:space="preserve"> összemérhető</w:t>
      </w:r>
      <w:r w:rsidR="00777AA3">
        <w:rPr>
          <w:szCs w:val="24"/>
        </w:rPr>
        <w:t>vé</w:t>
      </w:r>
      <w:r w:rsidR="00622E1A">
        <w:rPr>
          <w:szCs w:val="24"/>
        </w:rPr>
        <w:t xml:space="preserve">, </w:t>
      </w:r>
      <w:r w:rsidR="00A77C69">
        <w:rPr>
          <w:szCs w:val="24"/>
        </w:rPr>
        <w:t>a</w:t>
      </w:r>
      <w:r w:rsidR="004D4E0D">
        <w:rPr>
          <w:szCs w:val="24"/>
        </w:rPr>
        <w:t>mely megakadályozza</w:t>
      </w:r>
      <w:r w:rsidR="007B216F">
        <w:rPr>
          <w:szCs w:val="24"/>
        </w:rPr>
        <w:t xml:space="preserve"> ez</w:t>
      </w:r>
      <w:r w:rsidR="00A77C69">
        <w:rPr>
          <w:szCs w:val="24"/>
        </w:rPr>
        <w:t>en</w:t>
      </w:r>
      <w:r w:rsidR="004D4E0D">
        <w:rPr>
          <w:szCs w:val="24"/>
        </w:rPr>
        <w:t xml:space="preserve"> feszültségvédő-hatást</w:t>
      </w:r>
      <w:r w:rsidR="00C71372">
        <w:rPr>
          <w:szCs w:val="24"/>
        </w:rPr>
        <w:t>,</w:t>
      </w:r>
      <w:r w:rsidR="004D4E0D">
        <w:rPr>
          <w:szCs w:val="24"/>
        </w:rPr>
        <w:t xml:space="preserve"> s</w:t>
      </w:r>
      <w:r w:rsidR="007C13EA">
        <w:rPr>
          <w:szCs w:val="24"/>
        </w:rPr>
        <w:t xml:space="preserve"> növeli</w:t>
      </w:r>
      <w:r w:rsidR="009E7030">
        <w:rPr>
          <w:szCs w:val="24"/>
        </w:rPr>
        <w:t xml:space="preserve"> </w:t>
      </w:r>
      <w:r w:rsidR="004D4E0D">
        <w:rPr>
          <w:szCs w:val="24"/>
        </w:rPr>
        <w:t xml:space="preserve">a mechanikai </w:t>
      </w:r>
      <w:proofErr w:type="spellStart"/>
      <w:r w:rsidR="004D4E0D">
        <w:rPr>
          <w:szCs w:val="24"/>
        </w:rPr>
        <w:t>biokompatibilitást</w:t>
      </w:r>
      <w:proofErr w:type="spellEnd"/>
      <w:r w:rsidR="001A1F7A">
        <w:rPr>
          <w:szCs w:val="24"/>
        </w:rPr>
        <w:t xml:space="preserve"> </w:t>
      </w:r>
      <w:r w:rsidR="00C4132F">
        <w:rPr>
          <w:szCs w:val="24"/>
        </w:rPr>
        <w:t>[</w:t>
      </w:r>
      <w:r w:rsidR="00B361DD">
        <w:rPr>
          <w:szCs w:val="24"/>
        </w:rPr>
        <w:t>8</w:t>
      </w:r>
      <w:r w:rsidR="00C4132F">
        <w:rPr>
          <w:szCs w:val="24"/>
        </w:rPr>
        <w:t xml:space="preserve">, </w:t>
      </w:r>
      <w:r w:rsidR="00B361DD">
        <w:rPr>
          <w:szCs w:val="24"/>
        </w:rPr>
        <w:t>9</w:t>
      </w:r>
      <w:r w:rsidR="00C4132F">
        <w:rPr>
          <w:szCs w:val="24"/>
        </w:rPr>
        <w:t>]</w:t>
      </w:r>
      <w:r w:rsidR="004D4E0D">
        <w:rPr>
          <w:szCs w:val="24"/>
        </w:rPr>
        <w:t>.</w:t>
      </w:r>
      <w:r w:rsidR="00012263">
        <w:rPr>
          <w:szCs w:val="24"/>
        </w:rPr>
        <w:t xml:space="preserve"> Mindezen túl a pórusos anyagokban a különféle tulajdonságok kombinációja ötvöződik, és</w:t>
      </w:r>
      <w:r w:rsidR="00EA2A98">
        <w:rPr>
          <w:szCs w:val="24"/>
        </w:rPr>
        <w:t xml:space="preserve"> bizonyos keretek között</w:t>
      </w:r>
      <w:r w:rsidR="00012263">
        <w:rPr>
          <w:szCs w:val="24"/>
        </w:rPr>
        <w:t xml:space="preserve"> befolyásolhatóvá válik.</w:t>
      </w:r>
      <w:r w:rsidR="0000615B">
        <w:rPr>
          <w:szCs w:val="24"/>
        </w:rPr>
        <w:t xml:space="preserve"> Ennek bizonyítéka, hogy a porózus fémek</w:t>
      </w:r>
      <w:r w:rsidR="00D00D62">
        <w:rPr>
          <w:szCs w:val="24"/>
        </w:rPr>
        <w:t xml:space="preserve"> kvázi</w:t>
      </w:r>
      <w:r w:rsidR="0000615B">
        <w:rPr>
          <w:szCs w:val="24"/>
        </w:rPr>
        <w:t xml:space="preserve"> kompozitként tekinthetők, mely</w:t>
      </w:r>
      <w:r w:rsidR="007E46FE">
        <w:rPr>
          <w:szCs w:val="24"/>
        </w:rPr>
        <w:t xml:space="preserve"> külön-külön</w:t>
      </w:r>
      <w:r w:rsidR="0000615B">
        <w:rPr>
          <w:szCs w:val="24"/>
        </w:rPr>
        <w:t xml:space="preserve"> magában hordozza a fém és a pórusok jellegzetességeit.</w:t>
      </w:r>
      <w:r w:rsidR="00486139">
        <w:rPr>
          <w:szCs w:val="24"/>
        </w:rPr>
        <w:t xml:space="preserve"> A fémes jelleget a nagy elektromos- és hővezetőképesség</w:t>
      </w:r>
      <w:r w:rsidR="0070332B">
        <w:rPr>
          <w:szCs w:val="24"/>
        </w:rPr>
        <w:t>, rugalmassági duzzasztóképesség igazolja, míg a porózus szerkezet bizonyítéka a jó folyadékáteresztőképesség</w:t>
      </w:r>
      <w:r w:rsidR="001047D2">
        <w:rPr>
          <w:szCs w:val="24"/>
        </w:rPr>
        <w:t xml:space="preserve">, </w:t>
      </w:r>
      <w:r w:rsidR="00051246">
        <w:rPr>
          <w:szCs w:val="24"/>
        </w:rPr>
        <w:t>valamint a kis</w:t>
      </w:r>
      <w:r w:rsidR="00D36C16">
        <w:rPr>
          <w:szCs w:val="24"/>
        </w:rPr>
        <w:t>ebb</w:t>
      </w:r>
      <w:r w:rsidR="00051246">
        <w:rPr>
          <w:szCs w:val="24"/>
        </w:rPr>
        <w:t xml:space="preserve"> sűrűség.</w:t>
      </w:r>
    </w:p>
    <w:p w14:paraId="10B8F9DB" w14:textId="1AB75B21" w:rsidR="0063218E" w:rsidRDefault="009C1923" w:rsidP="0063218E">
      <w:pPr>
        <w:tabs>
          <w:tab w:val="left" w:pos="720"/>
        </w:tabs>
        <w:spacing w:line="360" w:lineRule="auto"/>
        <w:ind w:left="360"/>
        <w:jc w:val="both"/>
        <w:rPr>
          <w:szCs w:val="24"/>
        </w:rPr>
      </w:pPr>
      <w:r>
        <w:rPr>
          <w:szCs w:val="24"/>
        </w:rPr>
        <w:tab/>
      </w:r>
      <w:r w:rsidR="0063218E">
        <w:rPr>
          <w:szCs w:val="24"/>
        </w:rPr>
        <w:t xml:space="preserve">A porózus fémes </w:t>
      </w:r>
      <w:proofErr w:type="spellStart"/>
      <w:r w:rsidR="0063218E">
        <w:rPr>
          <w:szCs w:val="24"/>
        </w:rPr>
        <w:t>bioanyagok</w:t>
      </w:r>
      <w:proofErr w:type="spellEnd"/>
      <w:r w:rsidR="0063218E">
        <w:rPr>
          <w:szCs w:val="24"/>
        </w:rPr>
        <w:t xml:space="preserve"> között 3 típust különböztetünk meg:</w:t>
      </w:r>
    </w:p>
    <w:p w14:paraId="03DA6A45" w14:textId="0C3FCCF6" w:rsidR="00244A21" w:rsidRDefault="0063218E" w:rsidP="0063218E">
      <w:pPr>
        <w:pStyle w:val="Listaszerbekezds"/>
        <w:numPr>
          <w:ilvl w:val="0"/>
          <w:numId w:val="6"/>
        </w:numPr>
        <w:tabs>
          <w:tab w:val="left" w:pos="720"/>
        </w:tabs>
        <w:spacing w:line="360" w:lineRule="auto"/>
        <w:jc w:val="both"/>
        <w:rPr>
          <w:szCs w:val="24"/>
        </w:rPr>
      </w:pPr>
      <w:r>
        <w:rPr>
          <w:szCs w:val="24"/>
        </w:rPr>
        <w:t xml:space="preserve">porózus bevonattal </w:t>
      </w:r>
      <w:r w:rsidRPr="0063218E">
        <w:rPr>
          <w:szCs w:val="24"/>
        </w:rPr>
        <w:t xml:space="preserve">részben vagy egészben bevont szilárd </w:t>
      </w:r>
      <w:proofErr w:type="spellStart"/>
      <w:r w:rsidRPr="0063218E">
        <w:rPr>
          <w:szCs w:val="24"/>
        </w:rPr>
        <w:t>szubsztrát</w:t>
      </w:r>
      <w:proofErr w:type="spellEnd"/>
    </w:p>
    <w:p w14:paraId="54C9F2B7" w14:textId="572BD37A" w:rsidR="00EE4789" w:rsidRDefault="00EE4789" w:rsidP="0063218E">
      <w:pPr>
        <w:pStyle w:val="Listaszerbekezds"/>
        <w:numPr>
          <w:ilvl w:val="0"/>
          <w:numId w:val="6"/>
        </w:numPr>
        <w:tabs>
          <w:tab w:val="left" w:pos="720"/>
        </w:tabs>
        <w:spacing w:line="360" w:lineRule="auto"/>
        <w:jc w:val="both"/>
        <w:rPr>
          <w:szCs w:val="24"/>
        </w:rPr>
      </w:pPr>
      <w:r>
        <w:rPr>
          <w:szCs w:val="24"/>
        </w:rPr>
        <w:t>teljesen pórusos anyag</w:t>
      </w:r>
    </w:p>
    <w:p w14:paraId="475CE3FC" w14:textId="5C057E24" w:rsidR="00EE4789" w:rsidRPr="0063218E" w:rsidRDefault="00EE4789" w:rsidP="0063218E">
      <w:pPr>
        <w:pStyle w:val="Listaszerbekezds"/>
        <w:numPr>
          <w:ilvl w:val="0"/>
          <w:numId w:val="6"/>
        </w:numPr>
        <w:tabs>
          <w:tab w:val="left" w:pos="720"/>
        </w:tabs>
        <w:spacing w:line="360" w:lineRule="auto"/>
        <w:jc w:val="both"/>
        <w:rPr>
          <w:szCs w:val="24"/>
        </w:rPr>
      </w:pPr>
      <w:r>
        <w:rPr>
          <w:szCs w:val="24"/>
        </w:rPr>
        <w:t>fém porózus szegmens kapcsolódása egy fémes szilárd részhez</w:t>
      </w:r>
      <w:r w:rsidR="003A6FEE">
        <w:rPr>
          <w:szCs w:val="24"/>
        </w:rPr>
        <w:t>.</w:t>
      </w:r>
    </w:p>
    <w:p w14:paraId="0A9594A6" w14:textId="34F8780D" w:rsidR="00FA5775" w:rsidRDefault="003A301C" w:rsidP="003A301C">
      <w:pPr>
        <w:tabs>
          <w:tab w:val="left" w:pos="720"/>
        </w:tabs>
        <w:spacing w:line="360" w:lineRule="auto"/>
        <w:jc w:val="both"/>
        <w:rPr>
          <w:szCs w:val="24"/>
        </w:rPr>
      </w:pPr>
      <w:r>
        <w:rPr>
          <w:szCs w:val="24"/>
        </w:rPr>
        <w:tab/>
      </w:r>
      <w:r w:rsidR="00D6392B">
        <w:rPr>
          <w:szCs w:val="24"/>
        </w:rPr>
        <w:t xml:space="preserve">Az implantátumok </w:t>
      </w:r>
      <w:r w:rsidR="000F3292">
        <w:rPr>
          <w:szCs w:val="24"/>
        </w:rPr>
        <w:t xml:space="preserve">például </w:t>
      </w:r>
      <w:r w:rsidR="00D6392B">
        <w:rPr>
          <w:szCs w:val="24"/>
        </w:rPr>
        <w:t>többségében előbbi modell szerint lettek kidolgozva, tehát egy szilárd ’fémmagot</w:t>
      </w:r>
      <w:r w:rsidR="00200F6B">
        <w:rPr>
          <w:szCs w:val="24"/>
        </w:rPr>
        <w:t>’</w:t>
      </w:r>
      <w:r w:rsidR="00D6392B">
        <w:rPr>
          <w:szCs w:val="24"/>
        </w:rPr>
        <w:t xml:space="preserve"> porózus bevonattal láttak el, a mechanikai terhelések</w:t>
      </w:r>
      <w:r w:rsidR="00CD08C2">
        <w:rPr>
          <w:szCs w:val="24"/>
        </w:rPr>
        <w:t xml:space="preserve"> </w:t>
      </w:r>
      <w:r w:rsidR="00E63BD7">
        <w:rPr>
          <w:szCs w:val="24"/>
        </w:rPr>
        <w:t>tűrésének</w:t>
      </w:r>
      <w:r w:rsidR="00481AF0">
        <w:rPr>
          <w:szCs w:val="24"/>
        </w:rPr>
        <w:t xml:space="preserve"> </w:t>
      </w:r>
      <w:r w:rsidR="00CD08C2">
        <w:rPr>
          <w:szCs w:val="24"/>
        </w:rPr>
        <w:t>céljából</w:t>
      </w:r>
      <w:r w:rsidR="00A01887">
        <w:rPr>
          <w:szCs w:val="24"/>
        </w:rPr>
        <w:t xml:space="preserve"> [</w:t>
      </w:r>
      <w:r w:rsidR="00B361DD">
        <w:rPr>
          <w:szCs w:val="24"/>
        </w:rPr>
        <w:t>8</w:t>
      </w:r>
      <w:r w:rsidR="00A01887">
        <w:rPr>
          <w:szCs w:val="24"/>
        </w:rPr>
        <w:t>]</w:t>
      </w:r>
      <w:r w:rsidR="00CD08C2">
        <w:rPr>
          <w:szCs w:val="24"/>
        </w:rPr>
        <w:t>.</w:t>
      </w:r>
    </w:p>
    <w:p w14:paraId="6D7A9266" w14:textId="5284DD16" w:rsidR="00FD7755" w:rsidRDefault="00917042" w:rsidP="00D91922">
      <w:pPr>
        <w:tabs>
          <w:tab w:val="left" w:pos="720"/>
        </w:tabs>
        <w:spacing w:line="360" w:lineRule="auto"/>
        <w:jc w:val="both"/>
        <w:rPr>
          <w:b/>
          <w:szCs w:val="24"/>
        </w:rPr>
      </w:pPr>
      <w:r>
        <w:rPr>
          <w:b/>
          <w:szCs w:val="24"/>
        </w:rPr>
        <w:t>3.1 Implantátumok</w:t>
      </w:r>
    </w:p>
    <w:p w14:paraId="4E2282D6" w14:textId="57987F2E" w:rsidR="00430E55" w:rsidRDefault="00430E55" w:rsidP="00D91922">
      <w:pPr>
        <w:tabs>
          <w:tab w:val="left" w:pos="720"/>
        </w:tabs>
        <w:spacing w:line="360" w:lineRule="auto"/>
        <w:jc w:val="both"/>
        <w:rPr>
          <w:szCs w:val="24"/>
        </w:rPr>
      </w:pPr>
      <w:r w:rsidRPr="009B10BA">
        <w:rPr>
          <w:szCs w:val="24"/>
        </w:rPr>
        <w:t>Bár a sérült testrész vagy szerv helyettesítésének természetes módja a transzplantáció volna, ez igen sok esetben a gyakorlatban nem megvalósítható. Ennek oka részben az, hogy szerves (élőlényből származó) implantátumok – ha vannak egyáltalán – nem mindig állnak rendelkezésre a kellő időben, másrészt ez a módszer nagyon drága</w:t>
      </w:r>
      <w:r>
        <w:rPr>
          <w:szCs w:val="24"/>
        </w:rPr>
        <w:t>, továbbá</w:t>
      </w:r>
      <w:r w:rsidRPr="009B10BA">
        <w:rPr>
          <w:szCs w:val="24"/>
        </w:rPr>
        <w:t xml:space="preserve"> </w:t>
      </w:r>
      <w:r>
        <w:rPr>
          <w:szCs w:val="24"/>
        </w:rPr>
        <w:t>f</w:t>
      </w:r>
      <w:r w:rsidRPr="009B10BA">
        <w:rPr>
          <w:szCs w:val="24"/>
        </w:rPr>
        <w:t xml:space="preserve">ennáll az esetleges összeférhetetlenség és a </w:t>
      </w:r>
      <w:proofErr w:type="spellStart"/>
      <w:r w:rsidRPr="009B10BA">
        <w:rPr>
          <w:szCs w:val="24"/>
        </w:rPr>
        <w:t>kilökődés</w:t>
      </w:r>
      <w:proofErr w:type="spellEnd"/>
      <w:r w:rsidRPr="009B10BA">
        <w:rPr>
          <w:szCs w:val="24"/>
        </w:rPr>
        <w:t xml:space="preserve"> veszélye is. Ezért folyamodnak az orvosok a mesterséges anyagok használatához, az ún. orvosbiológiai anyagokhoz, termékekhez, protézisekhez.</w:t>
      </w:r>
    </w:p>
    <w:p w14:paraId="3AD44669" w14:textId="6F84E110" w:rsidR="00904559" w:rsidRPr="00904559" w:rsidRDefault="00904559" w:rsidP="00D91922">
      <w:pPr>
        <w:tabs>
          <w:tab w:val="left" w:pos="720"/>
        </w:tabs>
        <w:spacing w:line="360" w:lineRule="auto"/>
        <w:jc w:val="both"/>
        <w:rPr>
          <w:szCs w:val="24"/>
        </w:rPr>
      </w:pPr>
      <w:r>
        <w:rPr>
          <w:szCs w:val="24"/>
        </w:rPr>
        <w:lastRenderedPageBreak/>
        <w:tab/>
        <w:t xml:space="preserve">A textilanyagból készült implantátumok egyik előállítási formája a kötés. </w:t>
      </w:r>
      <w:r w:rsidRPr="00904559">
        <w:rPr>
          <w:szCs w:val="24"/>
        </w:rPr>
        <w:t>A kötött kelmék a szövöttekhez képest jóval hajlékonyabbak, rugalmasabbak, könnyebben alakíthatók. Porozitásuk a fonalvastagság és a kelmeszerkezet függvénye és az igényeknek megfelelően állítható be. Bár a vetülékrendszerű kelme a fonal sérülése esetén elvileg szemfutásra hajlamos, ez a veszély a protézisek kötést követő további kezelése (bevonattal való ellátása) miatt a gyakorlatban nem áll fenn. A láncrendszerű kelme a protézisek előállításában alkalmazott szerkezeténél fogva sem hajlamos a szemfutásra.</w:t>
      </w:r>
      <w:r w:rsidR="00720243">
        <w:rPr>
          <w:szCs w:val="24"/>
        </w:rPr>
        <w:t xml:space="preserve"> </w:t>
      </w:r>
      <w:r w:rsidR="00720243" w:rsidRPr="00720243">
        <w:rPr>
          <w:szCs w:val="24"/>
        </w:rPr>
        <w:t>Az implantátumoknál nagyon fontos porozitás a lánc- és vetülékfonalak sűrűségével és a kötésmóddal állítható be, de ez egyben hatással van a szövet alaktartó képességére és szilárdságára is, ezért a fonalsűrűséget és a kötésmódot összehangoltan és a kívánt tulajdonságok szem előtt tartásával kell beállítani</w:t>
      </w:r>
      <w:r w:rsidR="00720243">
        <w:rPr>
          <w:szCs w:val="24"/>
        </w:rPr>
        <w:t xml:space="preserve"> [7]</w:t>
      </w:r>
      <w:r w:rsidR="00720243" w:rsidRPr="00720243">
        <w:rPr>
          <w:szCs w:val="24"/>
        </w:rPr>
        <w:t>.</w:t>
      </w:r>
    </w:p>
    <w:p w14:paraId="481FA45D" w14:textId="3C3151D0" w:rsidR="00D50F49" w:rsidRPr="00D50F49" w:rsidRDefault="003352F1" w:rsidP="00D91922">
      <w:pPr>
        <w:tabs>
          <w:tab w:val="left" w:pos="720"/>
        </w:tabs>
        <w:spacing w:line="360" w:lineRule="auto"/>
        <w:jc w:val="both"/>
        <w:rPr>
          <w:szCs w:val="24"/>
        </w:rPr>
      </w:pPr>
      <w:r>
        <w:rPr>
          <w:szCs w:val="24"/>
        </w:rPr>
        <w:tab/>
      </w:r>
      <w:r w:rsidR="00D346CC">
        <w:rPr>
          <w:szCs w:val="24"/>
        </w:rPr>
        <w:t>Ahogy már</w:t>
      </w:r>
      <w:r w:rsidR="006F1B80">
        <w:rPr>
          <w:szCs w:val="24"/>
        </w:rPr>
        <w:t xml:space="preserve"> </w:t>
      </w:r>
      <w:r w:rsidR="0072704A">
        <w:rPr>
          <w:szCs w:val="24"/>
        </w:rPr>
        <w:t xml:space="preserve">korábban </w:t>
      </w:r>
      <w:r w:rsidR="006F1B80">
        <w:rPr>
          <w:szCs w:val="24"/>
        </w:rPr>
        <w:t>utaltam rá</w:t>
      </w:r>
      <w:r w:rsidR="00D346CC">
        <w:rPr>
          <w:szCs w:val="24"/>
        </w:rPr>
        <w:t>, a</w:t>
      </w:r>
      <w:r w:rsidR="00D50F49" w:rsidRPr="00D50F49">
        <w:rPr>
          <w:szCs w:val="24"/>
        </w:rPr>
        <w:t xml:space="preserve"> </w:t>
      </w:r>
      <w:proofErr w:type="spellStart"/>
      <w:r w:rsidR="00D50F49" w:rsidRPr="00D50F49">
        <w:rPr>
          <w:szCs w:val="24"/>
        </w:rPr>
        <w:t>biokompatibilis</w:t>
      </w:r>
      <w:proofErr w:type="spellEnd"/>
      <w:r w:rsidR="00D50F49" w:rsidRPr="00D50F49">
        <w:rPr>
          <w:szCs w:val="24"/>
        </w:rPr>
        <w:t xml:space="preserve"> implantátumok lehetővé teszi</w:t>
      </w:r>
      <w:r w:rsidR="00D163E9">
        <w:rPr>
          <w:szCs w:val="24"/>
        </w:rPr>
        <w:t>k</w:t>
      </w:r>
      <w:r w:rsidR="00D50F49" w:rsidRPr="00D50F49">
        <w:rPr>
          <w:szCs w:val="24"/>
        </w:rPr>
        <w:t xml:space="preserve"> az emberi test számára, hogy </w:t>
      </w:r>
      <w:r w:rsidR="0011202D">
        <w:rPr>
          <w:szCs w:val="24"/>
        </w:rPr>
        <w:t xml:space="preserve">az </w:t>
      </w:r>
      <w:r w:rsidR="00D50F49" w:rsidRPr="00D50F49">
        <w:rPr>
          <w:szCs w:val="24"/>
        </w:rPr>
        <w:t>helyreállítsa a biológiai és mechanikai funkci</w:t>
      </w:r>
      <w:r w:rsidR="00D163E9">
        <w:rPr>
          <w:szCs w:val="24"/>
        </w:rPr>
        <w:t>óit</w:t>
      </w:r>
      <w:r w:rsidR="00D50F49" w:rsidRPr="00D50F49">
        <w:rPr>
          <w:szCs w:val="24"/>
        </w:rPr>
        <w:t>. Az orvosbiológiai alkalmazás</w:t>
      </w:r>
      <w:r w:rsidR="00C25269">
        <w:rPr>
          <w:szCs w:val="24"/>
        </w:rPr>
        <w:t>oknál</w:t>
      </w:r>
      <w:r w:rsidR="00D50F49" w:rsidRPr="00D50F49">
        <w:rPr>
          <w:szCs w:val="24"/>
        </w:rPr>
        <w:t xml:space="preserve"> az implantátumnak el kell </w:t>
      </w:r>
      <w:r w:rsidR="00C25269">
        <w:rPr>
          <w:szCs w:val="24"/>
        </w:rPr>
        <w:t xml:space="preserve">tudni </w:t>
      </w:r>
      <w:r w:rsidR="00D50F49" w:rsidRPr="00D50F49">
        <w:rPr>
          <w:szCs w:val="24"/>
        </w:rPr>
        <w:t>viselnie a mechanikai terheléseket, miközben elősegíti a környező</w:t>
      </w:r>
      <w:r w:rsidR="007C1B1F">
        <w:rPr>
          <w:szCs w:val="24"/>
        </w:rPr>
        <w:t xml:space="preserve"> </w:t>
      </w:r>
      <w:r w:rsidR="00D50F49" w:rsidRPr="00D50F49">
        <w:rPr>
          <w:szCs w:val="24"/>
        </w:rPr>
        <w:t xml:space="preserve">szövettel való hosszú távú biológiai kölcsönhatás kialakulását. Az implantátum </w:t>
      </w:r>
      <w:r w:rsidR="000E5057">
        <w:rPr>
          <w:szCs w:val="24"/>
        </w:rPr>
        <w:t>tömbi</w:t>
      </w:r>
      <w:r w:rsidR="00D50F49" w:rsidRPr="00D50F49">
        <w:rPr>
          <w:szCs w:val="24"/>
        </w:rPr>
        <w:t xml:space="preserve"> tulajdonságai elsősorban a teherhordó képességért felelősek, </w:t>
      </w:r>
      <w:r w:rsidR="00801E51">
        <w:rPr>
          <w:szCs w:val="24"/>
        </w:rPr>
        <w:t>míg</w:t>
      </w:r>
      <w:r w:rsidR="00D50F49" w:rsidRPr="00D50F49">
        <w:rPr>
          <w:szCs w:val="24"/>
        </w:rPr>
        <w:t xml:space="preserve"> a </w:t>
      </w:r>
      <w:r w:rsidR="00A86DE4">
        <w:rPr>
          <w:szCs w:val="24"/>
        </w:rPr>
        <w:t xml:space="preserve">biológiai környezettel </w:t>
      </w:r>
      <w:r w:rsidR="00D50F49" w:rsidRPr="00D50F49">
        <w:rPr>
          <w:szCs w:val="24"/>
        </w:rPr>
        <w:t xml:space="preserve">való kölcsönhatást az implantátum felülete szabályozza. A </w:t>
      </w:r>
      <w:r w:rsidR="00BA02ED">
        <w:rPr>
          <w:szCs w:val="24"/>
        </w:rPr>
        <w:t xml:space="preserve">porózus </w:t>
      </w:r>
      <w:r w:rsidR="00D50F49" w:rsidRPr="00D50F49">
        <w:rPr>
          <w:szCs w:val="24"/>
        </w:rPr>
        <w:t>anyag</w:t>
      </w:r>
      <w:r w:rsidR="005B6989">
        <w:rPr>
          <w:szCs w:val="24"/>
        </w:rPr>
        <w:t>ok</w:t>
      </w:r>
      <w:r w:rsidR="00D50F49" w:rsidRPr="00D50F49">
        <w:rPr>
          <w:szCs w:val="24"/>
        </w:rPr>
        <w:t xml:space="preserve"> tulajdonságai,</w:t>
      </w:r>
      <w:r w:rsidR="00DE2B23">
        <w:rPr>
          <w:szCs w:val="24"/>
        </w:rPr>
        <w:t xml:space="preserve"> mint pl.</w:t>
      </w:r>
      <w:r w:rsidR="00D50F49" w:rsidRPr="00D50F49">
        <w:rPr>
          <w:szCs w:val="24"/>
        </w:rPr>
        <w:t xml:space="preserve"> a p</w:t>
      </w:r>
      <w:r w:rsidR="00BA02ED">
        <w:rPr>
          <w:szCs w:val="24"/>
        </w:rPr>
        <w:t>ó</w:t>
      </w:r>
      <w:r w:rsidR="00D50F49" w:rsidRPr="00D50F49">
        <w:rPr>
          <w:szCs w:val="24"/>
        </w:rPr>
        <w:t>r</w:t>
      </w:r>
      <w:r w:rsidR="002F5E91">
        <w:rPr>
          <w:szCs w:val="24"/>
        </w:rPr>
        <w:t>us</w:t>
      </w:r>
      <w:r w:rsidR="00D50F49" w:rsidRPr="00D50F49">
        <w:rPr>
          <w:szCs w:val="24"/>
        </w:rPr>
        <w:t xml:space="preserve">méret, érdesség, </w:t>
      </w:r>
      <w:r w:rsidR="00EF623E">
        <w:rPr>
          <w:szCs w:val="24"/>
        </w:rPr>
        <w:t xml:space="preserve">fajlagos </w:t>
      </w:r>
      <w:r w:rsidR="00D50F49" w:rsidRPr="00D50F49">
        <w:rPr>
          <w:szCs w:val="24"/>
        </w:rPr>
        <w:t>felület</w:t>
      </w:r>
      <w:r w:rsidR="002C5678">
        <w:rPr>
          <w:szCs w:val="24"/>
        </w:rPr>
        <w:t xml:space="preserve"> </w:t>
      </w:r>
      <w:r w:rsidR="00D50F49" w:rsidRPr="00D50F49">
        <w:rPr>
          <w:szCs w:val="24"/>
        </w:rPr>
        <w:t>a szövet</w:t>
      </w:r>
      <w:r w:rsidR="000B0207">
        <w:rPr>
          <w:szCs w:val="24"/>
        </w:rPr>
        <w:t>i</w:t>
      </w:r>
      <w:r w:rsidR="00D50F49" w:rsidRPr="00D50F49">
        <w:rPr>
          <w:szCs w:val="24"/>
        </w:rPr>
        <w:t xml:space="preserve"> regeneráció indukálásá</w:t>
      </w:r>
      <w:r w:rsidR="002C5678">
        <w:rPr>
          <w:szCs w:val="24"/>
        </w:rPr>
        <w:t>ért</w:t>
      </w:r>
      <w:r w:rsidR="000B0207">
        <w:rPr>
          <w:szCs w:val="24"/>
        </w:rPr>
        <w:t xml:space="preserve"> lehetnek</w:t>
      </w:r>
      <w:r w:rsidR="002C5678">
        <w:rPr>
          <w:szCs w:val="24"/>
        </w:rPr>
        <w:t xml:space="preserve"> felelősek</w:t>
      </w:r>
      <w:r w:rsidR="00D50F49" w:rsidRPr="00D50F49">
        <w:rPr>
          <w:szCs w:val="24"/>
        </w:rPr>
        <w:t>,</w:t>
      </w:r>
      <w:r w:rsidR="00131113">
        <w:rPr>
          <w:szCs w:val="24"/>
        </w:rPr>
        <w:t xml:space="preserve"> </w:t>
      </w:r>
      <w:r w:rsidR="00BF22D9">
        <w:rPr>
          <w:szCs w:val="24"/>
        </w:rPr>
        <w:t>továbbá</w:t>
      </w:r>
      <w:r w:rsidR="00D50F49" w:rsidRPr="00D50F49">
        <w:rPr>
          <w:szCs w:val="24"/>
        </w:rPr>
        <w:t xml:space="preserve"> olyan </w:t>
      </w:r>
      <w:proofErr w:type="spellStart"/>
      <w:r w:rsidR="00D50F49" w:rsidRPr="00D50F49">
        <w:rPr>
          <w:szCs w:val="24"/>
        </w:rPr>
        <w:t>biomolekulák</w:t>
      </w:r>
      <w:proofErr w:type="spellEnd"/>
      <w:r w:rsidR="00D50F49" w:rsidRPr="00D50F49">
        <w:rPr>
          <w:szCs w:val="24"/>
        </w:rPr>
        <w:t xml:space="preserve"> </w:t>
      </w:r>
      <w:r w:rsidR="005834FF">
        <w:rPr>
          <w:szCs w:val="24"/>
        </w:rPr>
        <w:t>hordozásá</w:t>
      </w:r>
      <w:r w:rsidR="005143C4">
        <w:rPr>
          <w:szCs w:val="24"/>
        </w:rPr>
        <w:t>t</w:t>
      </w:r>
      <w:r w:rsidR="005834FF">
        <w:rPr>
          <w:szCs w:val="24"/>
        </w:rPr>
        <w:t xml:space="preserve"> és fel</w:t>
      </w:r>
      <w:r w:rsidR="00D50F49" w:rsidRPr="00D50F49">
        <w:rPr>
          <w:szCs w:val="24"/>
        </w:rPr>
        <w:t>szabadít</w:t>
      </w:r>
      <w:r w:rsidR="005834FF">
        <w:rPr>
          <w:szCs w:val="24"/>
        </w:rPr>
        <w:t>ásá</w:t>
      </w:r>
      <w:r w:rsidR="00184817">
        <w:rPr>
          <w:szCs w:val="24"/>
        </w:rPr>
        <w:t>t vihetik végbe</w:t>
      </w:r>
      <w:r w:rsidR="00D50F49" w:rsidRPr="00D50F49">
        <w:rPr>
          <w:szCs w:val="24"/>
        </w:rPr>
        <w:t>, amelyek elősegít</w:t>
      </w:r>
      <w:r w:rsidR="00892B3B">
        <w:rPr>
          <w:szCs w:val="24"/>
        </w:rPr>
        <w:t>h</w:t>
      </w:r>
      <w:r w:rsidR="00D50F49" w:rsidRPr="00D50F49">
        <w:rPr>
          <w:szCs w:val="24"/>
        </w:rPr>
        <w:t>et</w:t>
      </w:r>
      <w:r w:rsidR="00500FEF">
        <w:rPr>
          <w:szCs w:val="24"/>
        </w:rPr>
        <w:t>ik</w:t>
      </w:r>
      <w:r w:rsidR="00D50F49" w:rsidRPr="00D50F49">
        <w:rPr>
          <w:szCs w:val="24"/>
        </w:rPr>
        <w:t xml:space="preserve"> a sejtek növekedését a porózus felületen belül és </w:t>
      </w:r>
      <w:r w:rsidR="00FE3369">
        <w:rPr>
          <w:szCs w:val="24"/>
        </w:rPr>
        <w:t>a</w:t>
      </w:r>
      <w:r w:rsidR="00D50F49" w:rsidRPr="00D50F49">
        <w:rPr>
          <w:szCs w:val="24"/>
        </w:rPr>
        <w:t xml:space="preserve">felett. A </w:t>
      </w:r>
      <w:proofErr w:type="spellStart"/>
      <w:r w:rsidR="00D50F49" w:rsidRPr="00D50F49">
        <w:rPr>
          <w:szCs w:val="24"/>
        </w:rPr>
        <w:t>peptidek</w:t>
      </w:r>
      <w:proofErr w:type="spellEnd"/>
      <w:r w:rsidR="00D50F49" w:rsidRPr="00D50F49">
        <w:rPr>
          <w:szCs w:val="24"/>
        </w:rPr>
        <w:t xml:space="preserve"> és fehérjék</w:t>
      </w:r>
      <w:r w:rsidR="00FD7EF4">
        <w:rPr>
          <w:szCs w:val="24"/>
        </w:rPr>
        <w:t xml:space="preserve"> ily módon történő</w:t>
      </w:r>
      <w:r w:rsidR="002F45C4">
        <w:rPr>
          <w:szCs w:val="24"/>
        </w:rPr>
        <w:t xml:space="preserve"> lokális</w:t>
      </w:r>
      <w:r w:rsidR="00D50F49" w:rsidRPr="00D50F49">
        <w:rPr>
          <w:szCs w:val="24"/>
        </w:rPr>
        <w:t xml:space="preserve"> leadásának lehetősége nagy tudományos jelentőséggel bír, mivel új útvonalakat nyit meg a beültethető </w:t>
      </w:r>
      <w:proofErr w:type="spellStart"/>
      <w:r w:rsidR="00D50F49" w:rsidRPr="00D50F49">
        <w:rPr>
          <w:szCs w:val="24"/>
        </w:rPr>
        <w:t>bio</w:t>
      </w:r>
      <w:r w:rsidR="00231BAB">
        <w:rPr>
          <w:szCs w:val="24"/>
        </w:rPr>
        <w:t>anyagok</w:t>
      </w:r>
      <w:proofErr w:type="spellEnd"/>
      <w:r w:rsidR="00231BAB">
        <w:rPr>
          <w:szCs w:val="24"/>
        </w:rPr>
        <w:t xml:space="preserve"> </w:t>
      </w:r>
      <w:r w:rsidR="00D50F49" w:rsidRPr="00D50F49">
        <w:rPr>
          <w:szCs w:val="24"/>
        </w:rPr>
        <w:t xml:space="preserve">tervezésére, amelyek elősegíthetik a csontok </w:t>
      </w:r>
      <w:r w:rsidR="004D1D84">
        <w:rPr>
          <w:szCs w:val="24"/>
        </w:rPr>
        <w:t>növesztését</w:t>
      </w:r>
      <w:r w:rsidR="00D50F49" w:rsidRPr="00D50F49">
        <w:rPr>
          <w:szCs w:val="24"/>
        </w:rPr>
        <w:t>, a szervek újjáépítését, szükség esetén szövetnövesztést.</w:t>
      </w:r>
    </w:p>
    <w:p w14:paraId="26477396" w14:textId="6DDC2C26" w:rsidR="00733B89" w:rsidRPr="00E56B2B" w:rsidRDefault="001A6B90" w:rsidP="001A6B90">
      <w:pPr>
        <w:tabs>
          <w:tab w:val="left" w:pos="720"/>
        </w:tabs>
        <w:spacing w:line="360" w:lineRule="auto"/>
        <w:jc w:val="both"/>
        <w:rPr>
          <w:szCs w:val="24"/>
        </w:rPr>
      </w:pPr>
      <w:r>
        <w:rPr>
          <w:szCs w:val="24"/>
        </w:rPr>
        <w:tab/>
      </w:r>
      <w:r w:rsidRPr="001A6B90">
        <w:rPr>
          <w:szCs w:val="24"/>
        </w:rPr>
        <w:t xml:space="preserve">A szilícium-dioxid alapú </w:t>
      </w:r>
      <w:proofErr w:type="spellStart"/>
      <w:r w:rsidRPr="001A6B90">
        <w:rPr>
          <w:szCs w:val="24"/>
        </w:rPr>
        <w:t>mezopórusos</w:t>
      </w:r>
      <w:proofErr w:type="spellEnd"/>
      <w:r w:rsidRPr="001A6B90">
        <w:rPr>
          <w:szCs w:val="24"/>
        </w:rPr>
        <w:t xml:space="preserve"> anyagokat széles körben javasolták különféle </w:t>
      </w:r>
      <w:r w:rsidR="00F0354A">
        <w:rPr>
          <w:szCs w:val="24"/>
        </w:rPr>
        <w:t xml:space="preserve">orvosbiológiai </w:t>
      </w:r>
      <w:r w:rsidRPr="001A6B90">
        <w:rPr>
          <w:szCs w:val="24"/>
        </w:rPr>
        <w:t>alkalmazásokhoz, például a csontok regenerálására szolgáló kerámiákhoz, mivel ezek az anyagok nagy</w:t>
      </w:r>
      <w:r w:rsidR="004C3258">
        <w:rPr>
          <w:szCs w:val="24"/>
        </w:rPr>
        <w:t xml:space="preserve"> fajlagos</w:t>
      </w:r>
      <w:r w:rsidRPr="001A6B90">
        <w:rPr>
          <w:szCs w:val="24"/>
        </w:rPr>
        <w:t xml:space="preserve"> felülettel és póru</w:t>
      </w:r>
      <w:r w:rsidR="00C666DD">
        <w:rPr>
          <w:szCs w:val="24"/>
        </w:rPr>
        <w:t>stérfogattal</w:t>
      </w:r>
      <w:r w:rsidRPr="001A6B90">
        <w:rPr>
          <w:szCs w:val="24"/>
        </w:rPr>
        <w:t xml:space="preserve">, hangolható és </w:t>
      </w:r>
      <w:r w:rsidR="00D304FD">
        <w:rPr>
          <w:szCs w:val="24"/>
        </w:rPr>
        <w:t xml:space="preserve">szűk </w:t>
      </w:r>
      <w:r w:rsidRPr="001A6B90">
        <w:rPr>
          <w:szCs w:val="24"/>
        </w:rPr>
        <w:t xml:space="preserve">pórusméret-eloszlással rendelkeznek, </w:t>
      </w:r>
      <w:r w:rsidR="003E7697">
        <w:rPr>
          <w:szCs w:val="24"/>
        </w:rPr>
        <w:t>továbbá</w:t>
      </w:r>
      <w:r w:rsidRPr="001A6B90">
        <w:rPr>
          <w:szCs w:val="24"/>
        </w:rPr>
        <w:t xml:space="preserve"> könnyen </w:t>
      </w:r>
      <w:r w:rsidR="003C7477">
        <w:rPr>
          <w:szCs w:val="24"/>
        </w:rPr>
        <w:t>módosíthatók</w:t>
      </w:r>
      <w:r w:rsidRPr="001A6B90">
        <w:rPr>
          <w:szCs w:val="24"/>
        </w:rPr>
        <w:t>. Eze</w:t>
      </w:r>
      <w:r w:rsidR="00835292">
        <w:rPr>
          <w:szCs w:val="24"/>
        </w:rPr>
        <w:t xml:space="preserve">n </w:t>
      </w:r>
      <w:r w:rsidRPr="001A6B90">
        <w:rPr>
          <w:szCs w:val="24"/>
        </w:rPr>
        <w:t xml:space="preserve">tulajdonságok lehetővé teszik az anyagok számára, hogy az aktív molekulák (gyógyszerek, </w:t>
      </w:r>
      <w:proofErr w:type="spellStart"/>
      <w:r w:rsidRPr="001A6B90">
        <w:rPr>
          <w:szCs w:val="24"/>
        </w:rPr>
        <w:t>peptidek</w:t>
      </w:r>
      <w:proofErr w:type="spellEnd"/>
      <w:r w:rsidRPr="001A6B90">
        <w:rPr>
          <w:szCs w:val="24"/>
        </w:rPr>
        <w:t xml:space="preserve">, fehérjék stb.) </w:t>
      </w:r>
      <w:r>
        <w:rPr>
          <w:szCs w:val="24"/>
        </w:rPr>
        <w:t>g</w:t>
      </w:r>
      <w:r w:rsidRPr="001A6B90">
        <w:rPr>
          <w:szCs w:val="24"/>
        </w:rPr>
        <w:t xml:space="preserve">azdamátrixaként </w:t>
      </w:r>
      <w:r w:rsidR="000D7B01">
        <w:rPr>
          <w:szCs w:val="24"/>
        </w:rPr>
        <w:t>funkcionáljanak</w:t>
      </w:r>
      <w:r w:rsidR="00120FA5">
        <w:rPr>
          <w:szCs w:val="24"/>
        </w:rPr>
        <w:t>.</w:t>
      </w:r>
    </w:p>
    <w:p w14:paraId="4CBF2789" w14:textId="4094D5BC" w:rsidR="009B7684" w:rsidRPr="006E4EC3" w:rsidRDefault="00BB5021" w:rsidP="006E4EC3">
      <w:pPr>
        <w:tabs>
          <w:tab w:val="left" w:pos="720"/>
        </w:tabs>
        <w:spacing w:line="360" w:lineRule="auto"/>
        <w:jc w:val="both"/>
        <w:rPr>
          <w:szCs w:val="24"/>
        </w:rPr>
      </w:pPr>
      <w:r>
        <w:rPr>
          <w:szCs w:val="24"/>
        </w:rPr>
        <w:lastRenderedPageBreak/>
        <w:tab/>
      </w:r>
      <w:r w:rsidR="00661073">
        <w:rPr>
          <w:szCs w:val="24"/>
        </w:rPr>
        <w:t>Habár a</w:t>
      </w:r>
      <w:r w:rsidR="00661073" w:rsidRPr="00661073">
        <w:rPr>
          <w:szCs w:val="24"/>
        </w:rPr>
        <w:t xml:space="preserve"> porózus szerkezetű </w:t>
      </w:r>
      <w:r w:rsidR="00661073">
        <w:rPr>
          <w:szCs w:val="24"/>
        </w:rPr>
        <w:t>szerves anyagok</w:t>
      </w:r>
      <w:r w:rsidR="00661073" w:rsidRPr="00661073">
        <w:rPr>
          <w:szCs w:val="24"/>
        </w:rPr>
        <w:t xml:space="preserve"> </w:t>
      </w:r>
      <w:r w:rsidR="00B0288D">
        <w:rPr>
          <w:szCs w:val="24"/>
        </w:rPr>
        <w:t>sok kutató fantáziáját megmozgatt</w:t>
      </w:r>
      <w:r w:rsidR="00513565">
        <w:rPr>
          <w:szCs w:val="24"/>
        </w:rPr>
        <w:t>ák</w:t>
      </w:r>
      <w:r w:rsidR="00B0288D">
        <w:rPr>
          <w:szCs w:val="24"/>
        </w:rPr>
        <w:t>, l</w:t>
      </w:r>
      <w:r w:rsidR="00661073" w:rsidRPr="00661073">
        <w:rPr>
          <w:szCs w:val="24"/>
        </w:rPr>
        <w:t>egtöbbjük</w:t>
      </w:r>
      <w:r w:rsidR="00B0288D">
        <w:rPr>
          <w:szCs w:val="24"/>
        </w:rPr>
        <w:t>nél</w:t>
      </w:r>
      <w:r w:rsidR="00661073" w:rsidRPr="00661073">
        <w:rPr>
          <w:szCs w:val="24"/>
        </w:rPr>
        <w:t xml:space="preserve"> azonban</w:t>
      </w:r>
      <w:r w:rsidR="00B0288D">
        <w:rPr>
          <w:szCs w:val="24"/>
        </w:rPr>
        <w:t xml:space="preserve"> már a megfelelő mechanikai stabilitás elérése is</w:t>
      </w:r>
      <w:r w:rsidR="00661073" w:rsidRPr="00661073">
        <w:rPr>
          <w:szCs w:val="24"/>
        </w:rPr>
        <w:t xml:space="preserve"> nehézségekbe ütközik</w:t>
      </w:r>
      <w:r w:rsidR="00B0288D">
        <w:rPr>
          <w:szCs w:val="24"/>
        </w:rPr>
        <w:t xml:space="preserve">, a </w:t>
      </w:r>
      <w:r w:rsidR="00661073" w:rsidRPr="00661073">
        <w:rPr>
          <w:szCs w:val="24"/>
        </w:rPr>
        <w:t>szervetlen porózus anyagok</w:t>
      </w:r>
      <w:r w:rsidR="00B0288D">
        <w:rPr>
          <w:szCs w:val="24"/>
        </w:rPr>
        <w:t xml:space="preserve">tól eltérően. </w:t>
      </w:r>
      <w:r w:rsidR="00320763">
        <w:rPr>
          <w:szCs w:val="24"/>
        </w:rPr>
        <w:t xml:space="preserve"> Természetesen a kompozitok elterjedésével mára már a szervetlen-szerves hibridanyagok kutatása is előtérbe került, melyek kiváló ötvözött tulajdonságokkal rendelkeznek.</w:t>
      </w:r>
      <w:r w:rsidR="000B08F6">
        <w:rPr>
          <w:szCs w:val="24"/>
        </w:rPr>
        <w:t xml:space="preserve"> </w:t>
      </w:r>
      <w:r w:rsidR="000B08F6" w:rsidRPr="000B08F6">
        <w:rPr>
          <w:szCs w:val="24"/>
        </w:rPr>
        <w:t>A porózus implantátumokba történő behatolás a protézisek kiváló mozgásának lehetőség</w:t>
      </w:r>
      <w:r w:rsidR="000B08F6">
        <w:rPr>
          <w:szCs w:val="24"/>
        </w:rPr>
        <w:t>ét biztosítja</w:t>
      </w:r>
      <w:r w:rsidR="004A7F55">
        <w:rPr>
          <w:szCs w:val="24"/>
        </w:rPr>
        <w:t>,</w:t>
      </w:r>
      <w:r w:rsidR="000B08F6" w:rsidRPr="000B08F6">
        <w:rPr>
          <w:szCs w:val="24"/>
        </w:rPr>
        <w:t xml:space="preserve"> </w:t>
      </w:r>
      <w:r w:rsidR="004A7F55">
        <w:rPr>
          <w:szCs w:val="24"/>
        </w:rPr>
        <w:t>valamint</w:t>
      </w:r>
      <w:r w:rsidR="000B08F6" w:rsidRPr="000B08F6">
        <w:rPr>
          <w:szCs w:val="24"/>
        </w:rPr>
        <w:t xml:space="preserve"> csökkenti a fertőzés, az expozíció és az elmozdulás esélyét</w:t>
      </w:r>
      <w:r w:rsidR="006E6E5C">
        <w:rPr>
          <w:szCs w:val="24"/>
        </w:rPr>
        <w:t xml:space="preserve"> [</w:t>
      </w:r>
      <w:r w:rsidR="00BF6A0B">
        <w:rPr>
          <w:szCs w:val="24"/>
        </w:rPr>
        <w:t>1</w:t>
      </w:r>
      <w:r w:rsidR="00AF2972">
        <w:rPr>
          <w:szCs w:val="24"/>
        </w:rPr>
        <w:t>2</w:t>
      </w:r>
      <w:r w:rsidR="006E6E5C">
        <w:rPr>
          <w:szCs w:val="24"/>
        </w:rPr>
        <w:t>]</w:t>
      </w:r>
      <w:r w:rsidR="004A7F55">
        <w:rPr>
          <w:szCs w:val="24"/>
        </w:rPr>
        <w:t>.</w:t>
      </w:r>
    </w:p>
    <w:p w14:paraId="45125EB3" w14:textId="6560C700" w:rsidR="004F07CB" w:rsidRDefault="00630594" w:rsidP="00B0288D">
      <w:pPr>
        <w:tabs>
          <w:tab w:val="left" w:pos="720"/>
        </w:tabs>
        <w:spacing w:line="360" w:lineRule="auto"/>
        <w:jc w:val="both"/>
        <w:rPr>
          <w:b/>
          <w:szCs w:val="24"/>
        </w:rPr>
      </w:pPr>
      <w:r>
        <w:rPr>
          <w:b/>
          <w:szCs w:val="24"/>
        </w:rPr>
        <w:t>3.2 Pórusos anyagok alkalmazása a képalkotási technikákban</w:t>
      </w:r>
    </w:p>
    <w:p w14:paraId="6C1C457A" w14:textId="4D227097" w:rsidR="000E5D43" w:rsidRDefault="00D06C1F" w:rsidP="00B0288D">
      <w:pPr>
        <w:tabs>
          <w:tab w:val="left" w:pos="720"/>
        </w:tabs>
        <w:spacing w:line="360" w:lineRule="auto"/>
        <w:jc w:val="both"/>
        <w:rPr>
          <w:szCs w:val="24"/>
        </w:rPr>
      </w:pPr>
      <w:r w:rsidRPr="00D06C1F">
        <w:rPr>
          <w:szCs w:val="24"/>
        </w:rPr>
        <w:t xml:space="preserve">A </w:t>
      </w:r>
      <w:proofErr w:type="spellStart"/>
      <w:r w:rsidRPr="00D06C1F">
        <w:rPr>
          <w:szCs w:val="24"/>
        </w:rPr>
        <w:t>n</w:t>
      </w:r>
      <w:r>
        <w:rPr>
          <w:szCs w:val="24"/>
        </w:rPr>
        <w:t>on</w:t>
      </w:r>
      <w:r w:rsidRPr="00D06C1F">
        <w:rPr>
          <w:szCs w:val="24"/>
        </w:rPr>
        <w:t>invazív</w:t>
      </w:r>
      <w:proofErr w:type="spellEnd"/>
      <w:r w:rsidRPr="00D06C1F">
        <w:rPr>
          <w:szCs w:val="24"/>
        </w:rPr>
        <w:t xml:space="preserve"> </w:t>
      </w:r>
      <w:r w:rsidR="00624ADE">
        <w:rPr>
          <w:szCs w:val="24"/>
        </w:rPr>
        <w:t>orvosi képalkotási</w:t>
      </w:r>
      <w:r w:rsidRPr="00D06C1F">
        <w:rPr>
          <w:szCs w:val="24"/>
        </w:rPr>
        <w:t xml:space="preserve"> technikák</w:t>
      </w:r>
      <w:r w:rsidR="00624ADE">
        <w:rPr>
          <w:szCs w:val="24"/>
        </w:rPr>
        <w:t xml:space="preserve"> – mint</w:t>
      </w:r>
      <w:r w:rsidR="00624ADE" w:rsidRPr="00D06C1F">
        <w:rPr>
          <w:szCs w:val="24"/>
        </w:rPr>
        <w:t xml:space="preserve"> például</w:t>
      </w:r>
      <w:r w:rsidR="00624ADE">
        <w:rPr>
          <w:szCs w:val="24"/>
        </w:rPr>
        <w:t xml:space="preserve"> a</w:t>
      </w:r>
      <w:r w:rsidR="00624ADE" w:rsidRPr="00D06C1F">
        <w:rPr>
          <w:szCs w:val="24"/>
        </w:rPr>
        <w:t xml:space="preserve"> mágneses rezonancia képalkotás (MRI)</w:t>
      </w:r>
      <w:r w:rsidR="00624ADE">
        <w:rPr>
          <w:szCs w:val="24"/>
        </w:rPr>
        <w:t>, a komputer</w:t>
      </w:r>
      <w:r w:rsidR="00624ADE" w:rsidRPr="00D06C1F">
        <w:rPr>
          <w:szCs w:val="24"/>
        </w:rPr>
        <w:t xml:space="preserve"> tomográfia (CT) </w:t>
      </w:r>
      <w:r w:rsidR="00624ADE">
        <w:rPr>
          <w:szCs w:val="24"/>
        </w:rPr>
        <w:t>és a pozitronemissziós tomográfia</w:t>
      </w:r>
      <w:r w:rsidR="00624ADE" w:rsidRPr="00D06C1F">
        <w:rPr>
          <w:szCs w:val="24"/>
        </w:rPr>
        <w:t xml:space="preserve"> (PET)</w:t>
      </w:r>
      <w:r w:rsidR="00C00200">
        <w:rPr>
          <w:szCs w:val="24"/>
        </w:rPr>
        <w:t xml:space="preserve"> </w:t>
      </w:r>
      <w:r w:rsidRPr="00D06C1F">
        <w:rPr>
          <w:szCs w:val="24"/>
        </w:rPr>
        <w:t xml:space="preserve">kiemelkedően </w:t>
      </w:r>
      <w:proofErr w:type="spellStart"/>
      <w:r w:rsidRPr="00D06C1F">
        <w:rPr>
          <w:szCs w:val="24"/>
        </w:rPr>
        <w:t>fontosak</w:t>
      </w:r>
      <w:proofErr w:type="spellEnd"/>
      <w:r w:rsidRPr="00D06C1F">
        <w:rPr>
          <w:szCs w:val="24"/>
        </w:rPr>
        <w:t xml:space="preserve"> a</w:t>
      </w:r>
      <w:r w:rsidR="00624ADE">
        <w:rPr>
          <w:szCs w:val="24"/>
        </w:rPr>
        <w:t>z orvosi</w:t>
      </w:r>
      <w:r w:rsidRPr="00D06C1F">
        <w:rPr>
          <w:szCs w:val="24"/>
        </w:rPr>
        <w:t xml:space="preserve"> diagnosztik</w:t>
      </w:r>
      <w:r w:rsidR="00624ADE">
        <w:rPr>
          <w:szCs w:val="24"/>
        </w:rPr>
        <w:t>ában</w:t>
      </w:r>
      <w:r w:rsidR="001C15FD">
        <w:rPr>
          <w:szCs w:val="24"/>
        </w:rPr>
        <w:t xml:space="preserve">, melyek hatékonyságának elősegítéséhez szintén alkalmazhatók porózus anyagok </w:t>
      </w:r>
      <w:proofErr w:type="spellStart"/>
      <w:r w:rsidR="001C15FD">
        <w:rPr>
          <w:szCs w:val="24"/>
        </w:rPr>
        <w:t>konktrasztanyagként</w:t>
      </w:r>
      <w:proofErr w:type="spellEnd"/>
      <w:r w:rsidR="001C15FD">
        <w:rPr>
          <w:szCs w:val="24"/>
        </w:rPr>
        <w:t>.</w:t>
      </w:r>
      <w:r w:rsidR="007C00B7">
        <w:rPr>
          <w:szCs w:val="24"/>
        </w:rPr>
        <w:t xml:space="preserve"> Ezen alkalmazások során a pórusos </w:t>
      </w:r>
      <w:proofErr w:type="spellStart"/>
      <w:r w:rsidR="00FB6337">
        <w:rPr>
          <w:szCs w:val="24"/>
        </w:rPr>
        <w:t>nanorészecskék</w:t>
      </w:r>
      <w:proofErr w:type="spellEnd"/>
      <w:r w:rsidR="00E21B67">
        <w:rPr>
          <w:szCs w:val="24"/>
        </w:rPr>
        <w:t xml:space="preserve"> </w:t>
      </w:r>
      <w:r w:rsidR="00275EC5">
        <w:rPr>
          <w:szCs w:val="24"/>
        </w:rPr>
        <w:t>bizonyos, a pórusokban elhelyezkedő anyagok jelenlétében</w:t>
      </w:r>
      <w:r w:rsidR="009652D7">
        <w:rPr>
          <w:szCs w:val="24"/>
        </w:rPr>
        <w:t xml:space="preserve"> </w:t>
      </w:r>
      <w:r w:rsidR="004B78FB">
        <w:rPr>
          <w:szCs w:val="24"/>
        </w:rPr>
        <w:t xml:space="preserve">kiváló kontrasztként szolgálnak, hosszú keringési idővel rendelkeznek, amely indokolttá teszi az ilyesfajta célra való </w:t>
      </w:r>
      <w:r w:rsidR="009719BA">
        <w:rPr>
          <w:szCs w:val="24"/>
        </w:rPr>
        <w:t>alkalmazásukat</w:t>
      </w:r>
      <w:r w:rsidR="004B78FB">
        <w:rPr>
          <w:szCs w:val="24"/>
        </w:rPr>
        <w:t xml:space="preserve"> [</w:t>
      </w:r>
      <w:r w:rsidR="00287A8B">
        <w:rPr>
          <w:szCs w:val="24"/>
        </w:rPr>
        <w:t>1</w:t>
      </w:r>
      <w:r w:rsidR="0040620C">
        <w:rPr>
          <w:szCs w:val="24"/>
        </w:rPr>
        <w:t>2</w:t>
      </w:r>
      <w:r w:rsidR="004B78FB">
        <w:rPr>
          <w:szCs w:val="24"/>
        </w:rPr>
        <w:t>].</w:t>
      </w:r>
    </w:p>
    <w:p w14:paraId="4CE9D4C5" w14:textId="61F1DE31" w:rsidR="00E21B67" w:rsidRDefault="00E21B67" w:rsidP="00B0288D">
      <w:pPr>
        <w:tabs>
          <w:tab w:val="left" w:pos="720"/>
        </w:tabs>
        <w:spacing w:line="360" w:lineRule="auto"/>
        <w:jc w:val="both"/>
        <w:rPr>
          <w:b/>
          <w:szCs w:val="24"/>
        </w:rPr>
      </w:pPr>
      <w:r>
        <w:rPr>
          <w:b/>
          <w:szCs w:val="24"/>
        </w:rPr>
        <w:t>3.3 Biológiai szenzorok</w:t>
      </w:r>
    </w:p>
    <w:p w14:paraId="39E64827" w14:textId="7A3F4B2F" w:rsidR="00C7267F" w:rsidRDefault="00262121" w:rsidP="00FA4FA2">
      <w:pPr>
        <w:tabs>
          <w:tab w:val="left" w:pos="720"/>
        </w:tabs>
        <w:spacing w:line="360" w:lineRule="auto"/>
        <w:jc w:val="both"/>
        <w:rPr>
          <w:szCs w:val="24"/>
        </w:rPr>
      </w:pPr>
      <w:r w:rsidRPr="00262121">
        <w:rPr>
          <w:szCs w:val="24"/>
        </w:rPr>
        <w:t>A porózus anyagok</w:t>
      </w:r>
      <w:r>
        <w:rPr>
          <w:szCs w:val="24"/>
        </w:rPr>
        <w:t>at</w:t>
      </w:r>
      <w:r w:rsidRPr="00262121">
        <w:rPr>
          <w:szCs w:val="24"/>
        </w:rPr>
        <w:t xml:space="preserve"> egyre </w:t>
      </w:r>
      <w:r>
        <w:rPr>
          <w:szCs w:val="24"/>
        </w:rPr>
        <w:t>gyakrabban</w:t>
      </w:r>
      <w:r w:rsidRPr="00262121">
        <w:rPr>
          <w:szCs w:val="24"/>
        </w:rPr>
        <w:t xml:space="preserve"> használ</w:t>
      </w:r>
      <w:r>
        <w:rPr>
          <w:szCs w:val="24"/>
        </w:rPr>
        <w:t>ják</w:t>
      </w:r>
      <w:r w:rsidRPr="00262121">
        <w:rPr>
          <w:szCs w:val="24"/>
        </w:rPr>
        <w:t xml:space="preserve"> </w:t>
      </w:r>
      <w:r>
        <w:rPr>
          <w:szCs w:val="24"/>
        </w:rPr>
        <w:t>molekula</w:t>
      </w:r>
      <w:r w:rsidR="00F9672E">
        <w:rPr>
          <w:szCs w:val="24"/>
        </w:rPr>
        <w:t>felismerő</w:t>
      </w:r>
      <w:r>
        <w:rPr>
          <w:szCs w:val="24"/>
        </w:rPr>
        <w:t xml:space="preserve"> és detektáló</w:t>
      </w:r>
      <w:r w:rsidRPr="00262121">
        <w:rPr>
          <w:szCs w:val="24"/>
        </w:rPr>
        <w:t xml:space="preserve"> alkalmazások</w:t>
      </w:r>
      <w:r>
        <w:rPr>
          <w:szCs w:val="24"/>
        </w:rPr>
        <w:t>ra</w:t>
      </w:r>
      <w:r w:rsidRPr="00262121">
        <w:rPr>
          <w:szCs w:val="24"/>
        </w:rPr>
        <w:t>. E</w:t>
      </w:r>
      <w:r w:rsidR="009D5873">
        <w:rPr>
          <w:szCs w:val="24"/>
        </w:rPr>
        <w:t>kkor</w:t>
      </w:r>
      <w:r w:rsidRPr="00262121">
        <w:rPr>
          <w:szCs w:val="24"/>
        </w:rPr>
        <w:t xml:space="preserve"> az az előny</w:t>
      </w:r>
      <w:r>
        <w:rPr>
          <w:szCs w:val="24"/>
        </w:rPr>
        <w:t xml:space="preserve"> tapasztalható</w:t>
      </w:r>
      <w:r w:rsidRPr="00262121">
        <w:rPr>
          <w:szCs w:val="24"/>
        </w:rPr>
        <w:t>, hogy</w:t>
      </w:r>
      <w:r w:rsidR="007E17BF">
        <w:rPr>
          <w:szCs w:val="24"/>
        </w:rPr>
        <w:t xml:space="preserve"> amennyiben a fajlagos felület</w:t>
      </w:r>
      <w:r w:rsidRPr="00262121">
        <w:rPr>
          <w:szCs w:val="24"/>
        </w:rPr>
        <w:t xml:space="preserve"> meghaladja az 1000</w:t>
      </w:r>
      <w:r w:rsidR="007E17BF">
        <w:rPr>
          <w:szCs w:val="24"/>
        </w:rPr>
        <w:t xml:space="preserve"> </w:t>
      </w:r>
      <m:oMath>
        <m:f>
          <m:fPr>
            <m:ctrlPr>
              <w:rPr>
                <w:rFonts w:ascii="Cambria Math" w:hAnsi="Cambria Math"/>
                <w:i/>
                <w:szCs w:val="24"/>
              </w:rPr>
            </m:ctrlPr>
          </m:fPr>
          <m:num>
            <m:sSup>
              <m:sSupPr>
                <m:ctrlPr>
                  <w:rPr>
                    <w:rFonts w:ascii="Cambria Math" w:hAnsi="Cambria Math"/>
                    <w:i/>
                    <w:szCs w:val="24"/>
                  </w:rPr>
                </m:ctrlPr>
              </m:sSupPr>
              <m:e>
                <m:r>
                  <m:rPr>
                    <m:sty m:val="p"/>
                  </m:rPr>
                  <w:rPr>
                    <w:rFonts w:ascii="Cambria Math" w:hAnsi="Cambria Math"/>
                    <w:szCs w:val="24"/>
                  </w:rPr>
                  <m:t>m</m:t>
                </m:r>
              </m:e>
              <m:sup>
                <m:r>
                  <w:rPr>
                    <w:rFonts w:ascii="Cambria Math" w:hAnsi="Cambria Math"/>
                    <w:szCs w:val="24"/>
                  </w:rPr>
                  <m:t>2</m:t>
                </m:r>
              </m:sup>
            </m:sSup>
          </m:num>
          <m:den>
            <m:r>
              <m:rPr>
                <m:sty m:val="p"/>
              </m:rPr>
              <w:rPr>
                <w:rFonts w:ascii="Cambria Math" w:hAnsi="Cambria Math"/>
                <w:szCs w:val="24"/>
              </w:rPr>
              <m:t>g</m:t>
            </m:r>
          </m:den>
        </m:f>
      </m:oMath>
      <w:r w:rsidR="007E17BF">
        <w:rPr>
          <w:rFonts w:eastAsiaTheme="minorEastAsia"/>
          <w:szCs w:val="24"/>
        </w:rPr>
        <w:t xml:space="preserve"> értéket</w:t>
      </w:r>
      <w:r w:rsidR="00EE1092">
        <w:rPr>
          <w:szCs w:val="24"/>
        </w:rPr>
        <w:t>,</w:t>
      </w:r>
      <w:r w:rsidRPr="00262121">
        <w:rPr>
          <w:szCs w:val="24"/>
        </w:rPr>
        <w:t xml:space="preserve"> az </w:t>
      </w:r>
      <w:proofErr w:type="spellStart"/>
      <w:r w:rsidRPr="00262121">
        <w:rPr>
          <w:szCs w:val="24"/>
        </w:rPr>
        <w:t>anal</w:t>
      </w:r>
      <w:r w:rsidR="00EA3286">
        <w:rPr>
          <w:szCs w:val="24"/>
        </w:rPr>
        <w:t>i</w:t>
      </w:r>
      <w:r w:rsidRPr="00262121">
        <w:rPr>
          <w:szCs w:val="24"/>
        </w:rPr>
        <w:t>tok</w:t>
      </w:r>
      <w:proofErr w:type="spellEnd"/>
      <w:r w:rsidR="00DD389F">
        <w:rPr>
          <w:szCs w:val="24"/>
        </w:rPr>
        <w:t xml:space="preserve"> a</w:t>
      </w:r>
      <w:r w:rsidRPr="00262121">
        <w:rPr>
          <w:szCs w:val="24"/>
        </w:rPr>
        <w:t xml:space="preserve"> porózus szerkezeten keresztül gyorsan diffundálódnak, </w:t>
      </w:r>
      <w:r w:rsidR="00DD389F">
        <w:rPr>
          <w:szCs w:val="24"/>
        </w:rPr>
        <w:t xml:space="preserve">mely </w:t>
      </w:r>
      <w:r w:rsidR="002A55AD">
        <w:rPr>
          <w:szCs w:val="24"/>
        </w:rPr>
        <w:t>többek között növeli</w:t>
      </w:r>
      <w:r w:rsidRPr="00262121">
        <w:rPr>
          <w:szCs w:val="24"/>
        </w:rPr>
        <w:t xml:space="preserve"> az érzékelő szelektivitásá</w:t>
      </w:r>
      <w:r w:rsidR="002A55AD">
        <w:rPr>
          <w:szCs w:val="24"/>
        </w:rPr>
        <w:t>t</w:t>
      </w:r>
      <w:r w:rsidRPr="00262121">
        <w:rPr>
          <w:szCs w:val="24"/>
        </w:rPr>
        <w:t xml:space="preserve"> és érzékenységé</w:t>
      </w:r>
      <w:r w:rsidR="002A55AD">
        <w:rPr>
          <w:szCs w:val="24"/>
        </w:rPr>
        <w:t>t</w:t>
      </w:r>
      <w:r w:rsidRPr="00262121">
        <w:rPr>
          <w:szCs w:val="24"/>
        </w:rPr>
        <w:t xml:space="preserve"> [</w:t>
      </w:r>
      <w:r w:rsidR="00641EFE">
        <w:rPr>
          <w:szCs w:val="24"/>
        </w:rPr>
        <w:t>1</w:t>
      </w:r>
      <w:r w:rsidR="0040620C">
        <w:rPr>
          <w:szCs w:val="24"/>
        </w:rPr>
        <w:t>2</w:t>
      </w:r>
      <w:r w:rsidRPr="00262121">
        <w:rPr>
          <w:szCs w:val="24"/>
        </w:rPr>
        <w:t>].</w:t>
      </w:r>
    </w:p>
    <w:p w14:paraId="61C9E414" w14:textId="72AB1AC9" w:rsidR="00C665A0" w:rsidRDefault="00C665A0" w:rsidP="00FA4FA2">
      <w:pPr>
        <w:tabs>
          <w:tab w:val="left" w:pos="720"/>
        </w:tabs>
        <w:spacing w:line="360" w:lineRule="auto"/>
        <w:jc w:val="both"/>
        <w:rPr>
          <w:b/>
          <w:szCs w:val="24"/>
        </w:rPr>
      </w:pPr>
      <w:r>
        <w:rPr>
          <w:b/>
          <w:szCs w:val="24"/>
        </w:rPr>
        <w:t>3.4 Mesterséges véredények</w:t>
      </w:r>
    </w:p>
    <w:p w14:paraId="52333F92" w14:textId="17B487A7" w:rsidR="00986732" w:rsidRDefault="006F652A" w:rsidP="00FA4FA2">
      <w:pPr>
        <w:tabs>
          <w:tab w:val="left" w:pos="720"/>
        </w:tabs>
        <w:spacing w:line="360" w:lineRule="auto"/>
        <w:jc w:val="both"/>
        <w:rPr>
          <w:szCs w:val="24"/>
        </w:rPr>
      </w:pPr>
      <w:r w:rsidRPr="006F652A">
        <w:rPr>
          <w:szCs w:val="24"/>
        </w:rPr>
        <w:t>A mesterséges véredényeket (</w:t>
      </w:r>
      <w:proofErr w:type="spellStart"/>
      <w:r w:rsidRPr="006F652A">
        <w:rPr>
          <w:szCs w:val="24"/>
        </w:rPr>
        <w:t>graftokat</w:t>
      </w:r>
      <w:proofErr w:type="spellEnd"/>
      <w:r w:rsidRPr="006F652A">
        <w:rPr>
          <w:szCs w:val="24"/>
        </w:rPr>
        <w:t>) elzáródott vagy meggyengült erek (vénák, artériák) helyettesítésére használják. Készülnek egyenes vagy elágazó kivitelben, leggyakrabban vetülék- vagy láncrendszerű kötési technikával. Szerkezetük porózus, így könnyen beágyazódnak a környező szövetekbe. Készítenek</w:t>
      </w:r>
      <w:r>
        <w:rPr>
          <w:szCs w:val="24"/>
        </w:rPr>
        <w:t xml:space="preserve"> </w:t>
      </w:r>
      <w:r w:rsidRPr="006F652A">
        <w:rPr>
          <w:szCs w:val="24"/>
        </w:rPr>
        <w:t xml:space="preserve">többrétegű mesterséges véredényeket is, ezekben két porózus réteg között egy nem porózus réteg helyezkedik el. Átmérőjük 6–10 mm. Vékonyabb (3–5 mm átmérőjű) mesterséges véredények alkalmazásának az a hátránya, hogy a </w:t>
      </w:r>
      <w:proofErr w:type="spellStart"/>
      <w:r w:rsidRPr="006F652A">
        <w:rPr>
          <w:szCs w:val="24"/>
        </w:rPr>
        <w:t>belsejükben</w:t>
      </w:r>
      <w:proofErr w:type="spellEnd"/>
      <w:r w:rsidRPr="006F652A">
        <w:rPr>
          <w:szCs w:val="24"/>
        </w:rPr>
        <w:t xml:space="preserve"> folyó lassú véráramlás következtében lerakódások jönnek létre, ami szűkíti ezeket az </w:t>
      </w:r>
      <w:proofErr w:type="spellStart"/>
      <w:r w:rsidRPr="006F652A">
        <w:rPr>
          <w:szCs w:val="24"/>
        </w:rPr>
        <w:t>ereket</w:t>
      </w:r>
      <w:proofErr w:type="spellEnd"/>
      <w:r w:rsidRPr="006F652A">
        <w:rPr>
          <w:szCs w:val="24"/>
        </w:rPr>
        <w:t xml:space="preserve">. Ennek elkerülésére rugalmas polimer bevonatot lehet alkalmazni, amely </w:t>
      </w:r>
      <w:r w:rsidRPr="006F652A">
        <w:rPr>
          <w:szCs w:val="24"/>
        </w:rPr>
        <w:lastRenderedPageBreak/>
        <w:t>kollagénszerű bevonatot képez a</w:t>
      </w:r>
      <w:r>
        <w:rPr>
          <w:szCs w:val="24"/>
        </w:rPr>
        <w:t xml:space="preserve"> </w:t>
      </w:r>
      <w:proofErr w:type="spellStart"/>
      <w:r w:rsidRPr="006F652A">
        <w:rPr>
          <w:szCs w:val="24"/>
        </w:rPr>
        <w:t>műér</w:t>
      </w:r>
      <w:proofErr w:type="spellEnd"/>
      <w:r w:rsidRPr="006F652A">
        <w:rPr>
          <w:szCs w:val="24"/>
        </w:rPr>
        <w:t xml:space="preserve"> </w:t>
      </w:r>
      <w:proofErr w:type="spellStart"/>
      <w:r w:rsidRPr="006F652A">
        <w:rPr>
          <w:szCs w:val="24"/>
        </w:rPr>
        <w:t>belsejében</w:t>
      </w:r>
      <w:proofErr w:type="spellEnd"/>
      <w:r w:rsidRPr="006F652A">
        <w:rPr>
          <w:szCs w:val="24"/>
        </w:rPr>
        <w:t>, meggátolva a lerakódást, vagy</w:t>
      </w:r>
      <w:r>
        <w:rPr>
          <w:szCs w:val="24"/>
        </w:rPr>
        <w:t xml:space="preserve"> </w:t>
      </w:r>
      <w:r w:rsidRPr="006F652A">
        <w:rPr>
          <w:szCs w:val="24"/>
        </w:rPr>
        <w:t>ilyen anyagú rugalmas fonalat használnak a szövéssel vagy kötéssel előállított kelme gyártására.</w:t>
      </w:r>
      <w:r w:rsidR="00986732">
        <w:rPr>
          <w:szCs w:val="24"/>
        </w:rPr>
        <w:t xml:space="preserve"> </w:t>
      </w:r>
    </w:p>
    <w:p w14:paraId="292F8F5A" w14:textId="1D9F673F" w:rsidR="008E60DB" w:rsidRDefault="00986732" w:rsidP="00FA4FA2">
      <w:pPr>
        <w:tabs>
          <w:tab w:val="left" w:pos="720"/>
        </w:tabs>
        <w:spacing w:line="360" w:lineRule="auto"/>
        <w:jc w:val="both"/>
        <w:rPr>
          <w:szCs w:val="24"/>
        </w:rPr>
      </w:pPr>
      <w:r>
        <w:rPr>
          <w:szCs w:val="24"/>
        </w:rPr>
        <w:tab/>
      </w:r>
      <w:r w:rsidRPr="00986732">
        <w:rPr>
          <w:szCs w:val="24"/>
        </w:rPr>
        <w:t xml:space="preserve">Ezekkel a termékekkel szemben szigorú követelmény a vér </w:t>
      </w:r>
      <w:proofErr w:type="spellStart"/>
      <w:r w:rsidRPr="00986732">
        <w:rPr>
          <w:szCs w:val="24"/>
        </w:rPr>
        <w:t>anyagával</w:t>
      </w:r>
      <w:proofErr w:type="spellEnd"/>
      <w:r w:rsidRPr="00986732">
        <w:rPr>
          <w:szCs w:val="24"/>
        </w:rPr>
        <w:t xml:space="preserve"> való összeférhetőség, a porózus szerkezet, a jó alakíthatóság és bennük a véralvadás megakadályozása. Mint anyag, jól bevált a mesterséges véredények gyártására a poliészter és a </w:t>
      </w:r>
      <w:proofErr w:type="spellStart"/>
      <w:r w:rsidRPr="00986732">
        <w:rPr>
          <w:szCs w:val="24"/>
        </w:rPr>
        <w:t>polietiléntereftalál</w:t>
      </w:r>
      <w:proofErr w:type="spellEnd"/>
      <w:r w:rsidRPr="00986732">
        <w:rPr>
          <w:szCs w:val="24"/>
        </w:rPr>
        <w:t xml:space="preserve">, amelyeknek jó a </w:t>
      </w:r>
      <w:proofErr w:type="spellStart"/>
      <w:r w:rsidRPr="00986732">
        <w:rPr>
          <w:szCs w:val="24"/>
        </w:rPr>
        <w:t>biokompatibilitása</w:t>
      </w:r>
      <w:proofErr w:type="spellEnd"/>
      <w:r w:rsidRPr="00986732">
        <w:rPr>
          <w:szCs w:val="24"/>
        </w:rPr>
        <w:t xml:space="preserve">. A porózus PTFE cső előnyös abból a szempontból, hogy különlegesen jól gátolja a vér </w:t>
      </w:r>
      <w:proofErr w:type="spellStart"/>
      <w:r w:rsidRPr="00986732">
        <w:rPr>
          <w:szCs w:val="24"/>
        </w:rPr>
        <w:t>koagulálását</w:t>
      </w:r>
      <w:proofErr w:type="spellEnd"/>
      <w:r w:rsidRPr="00986732">
        <w:rPr>
          <w:szCs w:val="24"/>
        </w:rPr>
        <w:t>. A poliészter érpótlásokat mellkasi és hasüregi artériákban, a PTFE érpótlásokat a karokban és lábakban futó artériák és vénák, valamint a krónikus vesebetegségben szenvedők dialízis kezelésében ajánlják elsősorban</w:t>
      </w:r>
      <w:r w:rsidR="005D0E82">
        <w:rPr>
          <w:szCs w:val="24"/>
        </w:rPr>
        <w:t xml:space="preserve"> [7]</w:t>
      </w:r>
      <w:r w:rsidRPr="00986732">
        <w:rPr>
          <w:szCs w:val="24"/>
        </w:rPr>
        <w:t>.</w:t>
      </w:r>
    </w:p>
    <w:p w14:paraId="796BE33B" w14:textId="77777777" w:rsidR="005B75EE" w:rsidRDefault="005B75EE">
      <w:pPr>
        <w:rPr>
          <w:b/>
          <w:szCs w:val="24"/>
        </w:rPr>
      </w:pPr>
      <w:r>
        <w:rPr>
          <w:b/>
          <w:szCs w:val="24"/>
        </w:rPr>
        <w:t>4. Összefoglalás</w:t>
      </w:r>
    </w:p>
    <w:p w14:paraId="174D161D" w14:textId="77777777" w:rsidR="00BF71BD" w:rsidRDefault="00DB369E" w:rsidP="00DB369E">
      <w:pPr>
        <w:spacing w:line="360" w:lineRule="auto"/>
        <w:jc w:val="both"/>
        <w:rPr>
          <w:szCs w:val="24"/>
        </w:rPr>
      </w:pPr>
      <w:r>
        <w:rPr>
          <w:szCs w:val="24"/>
        </w:rPr>
        <w:t>A porózus szerkezetű anyagok a különféle alkalmazásokhoz fejlesztve más és más előnyös tulajdonságai</w:t>
      </w:r>
      <w:r w:rsidR="00FA2731">
        <w:rPr>
          <w:szCs w:val="24"/>
        </w:rPr>
        <w:t>k által lehetőségek egész tárházát biztosítj</w:t>
      </w:r>
      <w:r w:rsidR="00014AED">
        <w:rPr>
          <w:szCs w:val="24"/>
        </w:rPr>
        <w:t>ák</w:t>
      </w:r>
      <w:r w:rsidR="00FA2731">
        <w:rPr>
          <w:szCs w:val="24"/>
        </w:rPr>
        <w:t xml:space="preserve"> az emberiség számára, orvosbiológiai szempontból is. Felépítésük szerint megkülönböztethet</w:t>
      </w:r>
      <w:r w:rsidR="000805B3">
        <w:rPr>
          <w:szCs w:val="24"/>
        </w:rPr>
        <w:t>ün</w:t>
      </w:r>
      <w:r w:rsidR="00FA2731">
        <w:rPr>
          <w:szCs w:val="24"/>
        </w:rPr>
        <w:t>k porózus lágy, valamint szilárd anyagok</w:t>
      </w:r>
      <w:r w:rsidR="00910A4C">
        <w:rPr>
          <w:szCs w:val="24"/>
        </w:rPr>
        <w:t>at</w:t>
      </w:r>
      <w:r w:rsidR="00FA2731">
        <w:rPr>
          <w:szCs w:val="24"/>
        </w:rPr>
        <w:t xml:space="preserve">. Előbbiek olyan alkalmazásoknál </w:t>
      </w:r>
      <w:r w:rsidR="000D0F7E">
        <w:rPr>
          <w:szCs w:val="24"/>
        </w:rPr>
        <w:t>jöhetnek szóba</w:t>
      </w:r>
      <w:r w:rsidR="00FA2731">
        <w:rPr>
          <w:szCs w:val="24"/>
        </w:rPr>
        <w:t>, mint a kontaktlencsék, a gyógyszerhordozó rendszerek</w:t>
      </w:r>
      <w:r w:rsidR="00475C20">
        <w:rPr>
          <w:szCs w:val="24"/>
        </w:rPr>
        <w:t xml:space="preserve">, szöveti regenerációt </w:t>
      </w:r>
      <w:r w:rsidR="00874170">
        <w:rPr>
          <w:szCs w:val="24"/>
        </w:rPr>
        <w:t>segítő</w:t>
      </w:r>
      <w:r w:rsidR="00475C20">
        <w:rPr>
          <w:szCs w:val="24"/>
        </w:rPr>
        <w:t xml:space="preserve"> termékek, illetve bizonyos </w:t>
      </w:r>
      <w:r w:rsidR="000A46BE">
        <w:rPr>
          <w:szCs w:val="24"/>
        </w:rPr>
        <w:t xml:space="preserve">orvosbiológiai </w:t>
      </w:r>
      <w:r w:rsidR="00475C20">
        <w:rPr>
          <w:szCs w:val="24"/>
        </w:rPr>
        <w:t>textilanyagok.</w:t>
      </w:r>
      <w:r w:rsidR="007C4367">
        <w:rPr>
          <w:szCs w:val="24"/>
        </w:rPr>
        <w:t xml:space="preserve"> Ekkor a pórusok rendre olyan funkciók megjelenését támogatják, mint a gázáteresztőképesség</w:t>
      </w:r>
      <w:r w:rsidR="001A6F2D">
        <w:rPr>
          <w:szCs w:val="24"/>
        </w:rPr>
        <w:t xml:space="preserve"> növelés</w:t>
      </w:r>
      <w:r w:rsidR="007C4367">
        <w:rPr>
          <w:szCs w:val="24"/>
        </w:rPr>
        <w:t>, a hatóanyaghordozó szerep,</w:t>
      </w:r>
      <w:r w:rsidR="001A6F2D">
        <w:rPr>
          <w:szCs w:val="24"/>
        </w:rPr>
        <w:t xml:space="preserve"> a váladék</w:t>
      </w:r>
      <w:r w:rsidR="002520BC">
        <w:rPr>
          <w:szCs w:val="24"/>
        </w:rPr>
        <w:t>-és vízfelhalmozódás elkerülés</w:t>
      </w:r>
      <w:r w:rsidR="00143D9D">
        <w:rPr>
          <w:szCs w:val="24"/>
        </w:rPr>
        <w:t>e</w:t>
      </w:r>
      <w:r w:rsidR="002520BC">
        <w:rPr>
          <w:szCs w:val="24"/>
        </w:rPr>
        <w:t xml:space="preserve">, valamint a testbe történő könnyű beépíthetőség. Ez utóbbi tulajdonság a szilárd porózus implantátumok esetében is az egyik legfontosabb tulajdonság, ugyanis az ilyesfajta rendszerek pórusaiba a csontok könnyedén be tudnak nőni, mely a </w:t>
      </w:r>
      <w:r w:rsidR="00C15E67">
        <w:rPr>
          <w:szCs w:val="24"/>
        </w:rPr>
        <w:t xml:space="preserve">könnyű </w:t>
      </w:r>
      <w:r w:rsidR="002520BC">
        <w:rPr>
          <w:szCs w:val="24"/>
        </w:rPr>
        <w:t xml:space="preserve">rögzíthetőséget </w:t>
      </w:r>
      <w:r w:rsidR="00C15E67">
        <w:rPr>
          <w:szCs w:val="24"/>
        </w:rPr>
        <w:t>teszi lehetővé</w:t>
      </w:r>
      <w:r w:rsidR="002520BC">
        <w:rPr>
          <w:szCs w:val="24"/>
        </w:rPr>
        <w:t>. Emellett a pórusoknak</w:t>
      </w:r>
      <w:r w:rsidR="00217814">
        <w:rPr>
          <w:szCs w:val="24"/>
        </w:rPr>
        <w:t xml:space="preserve"> ismert egy rugalmassági modulus csökkentő hatása, mely</w:t>
      </w:r>
      <w:r w:rsidR="00FD59EA">
        <w:rPr>
          <w:szCs w:val="24"/>
        </w:rPr>
        <w:t xml:space="preserve"> a megfelelő és hatékony csont-implantátum kapcsolat kialakítása szempontjából fontos.</w:t>
      </w:r>
    </w:p>
    <w:p w14:paraId="08F128D8" w14:textId="43F523CC" w:rsidR="00B66062" w:rsidRDefault="00BF71BD" w:rsidP="00DB369E">
      <w:pPr>
        <w:spacing w:line="360" w:lineRule="auto"/>
        <w:jc w:val="both"/>
        <w:rPr>
          <w:b/>
          <w:sz w:val="28"/>
          <w:szCs w:val="28"/>
        </w:rPr>
      </w:pPr>
      <w:r>
        <w:rPr>
          <w:szCs w:val="24"/>
        </w:rPr>
        <w:tab/>
        <w:t>Mindezek</w:t>
      </w:r>
      <w:r w:rsidR="00F62E71">
        <w:rPr>
          <w:szCs w:val="24"/>
        </w:rPr>
        <w:t xml:space="preserve"> alapján</w:t>
      </w:r>
      <w:r>
        <w:rPr>
          <w:szCs w:val="24"/>
        </w:rPr>
        <w:t xml:space="preserve"> </w:t>
      </w:r>
      <w:r w:rsidR="00F62E71">
        <w:rPr>
          <w:szCs w:val="24"/>
        </w:rPr>
        <w:t>be</w:t>
      </w:r>
      <w:r>
        <w:rPr>
          <w:szCs w:val="24"/>
        </w:rPr>
        <w:t>látható, hogy</w:t>
      </w:r>
      <w:r w:rsidR="00A2093B">
        <w:rPr>
          <w:szCs w:val="24"/>
        </w:rPr>
        <w:t xml:space="preserve"> a pórusok nemhogy hibahelyként értelmezhetők az anyagban, hanem igen fontos funkciók megjelenését támogatják, melyek egy nemporózus anyag esetében elképzelhetetlenek lennének. Emiatt joggal feltételezhető, hogy a jövőben csak növekedni fog a porózus anyagok alkalmazási köre</w:t>
      </w:r>
      <w:r w:rsidR="00C1225E">
        <w:rPr>
          <w:szCs w:val="24"/>
        </w:rPr>
        <w:t>.</w:t>
      </w:r>
      <w:r w:rsidR="00B66062">
        <w:rPr>
          <w:b/>
          <w:sz w:val="28"/>
          <w:szCs w:val="28"/>
        </w:rPr>
        <w:br w:type="page"/>
      </w:r>
    </w:p>
    <w:p w14:paraId="7919B1C6" w14:textId="6129500F" w:rsidR="00676D77" w:rsidRDefault="00676D77" w:rsidP="00E71B3A">
      <w:pPr>
        <w:spacing w:line="360" w:lineRule="auto"/>
        <w:jc w:val="both"/>
        <w:rPr>
          <w:b/>
          <w:sz w:val="28"/>
          <w:szCs w:val="28"/>
        </w:rPr>
      </w:pPr>
      <w:r>
        <w:rPr>
          <w:b/>
          <w:sz w:val="28"/>
          <w:szCs w:val="28"/>
        </w:rPr>
        <w:lastRenderedPageBreak/>
        <w:t>Irodalomjegyzék</w:t>
      </w:r>
    </w:p>
    <w:p w14:paraId="7E8F6B5B" w14:textId="1397892F" w:rsidR="00676D77" w:rsidRDefault="00676D77" w:rsidP="00E71B3A">
      <w:pPr>
        <w:spacing w:line="360" w:lineRule="auto"/>
        <w:jc w:val="both"/>
        <w:rPr>
          <w:szCs w:val="24"/>
        </w:rPr>
      </w:pPr>
      <w:r>
        <w:rPr>
          <w:szCs w:val="24"/>
        </w:rPr>
        <w:t xml:space="preserve">[1] </w:t>
      </w:r>
      <w:proofErr w:type="spellStart"/>
      <w:r>
        <w:rPr>
          <w:szCs w:val="24"/>
        </w:rPr>
        <w:t>Ahumada</w:t>
      </w:r>
      <w:proofErr w:type="spellEnd"/>
      <w:r>
        <w:rPr>
          <w:szCs w:val="24"/>
        </w:rPr>
        <w:t xml:space="preserve">, M.; Jacques, E.; </w:t>
      </w:r>
      <w:proofErr w:type="spellStart"/>
      <w:r>
        <w:rPr>
          <w:szCs w:val="24"/>
        </w:rPr>
        <w:t>Calderon</w:t>
      </w:r>
      <w:proofErr w:type="spellEnd"/>
      <w:r>
        <w:rPr>
          <w:szCs w:val="24"/>
        </w:rPr>
        <w:t>, C.; Martínez-</w:t>
      </w:r>
      <w:proofErr w:type="spellStart"/>
      <w:r>
        <w:rPr>
          <w:szCs w:val="24"/>
        </w:rPr>
        <w:t>Gómez</w:t>
      </w:r>
      <w:proofErr w:type="spellEnd"/>
      <w:r>
        <w:rPr>
          <w:szCs w:val="24"/>
        </w:rPr>
        <w:t xml:space="preserve">, F.: </w:t>
      </w:r>
      <w:proofErr w:type="spellStart"/>
      <w:r w:rsidRPr="00277801">
        <w:rPr>
          <w:i/>
          <w:szCs w:val="24"/>
        </w:rPr>
        <w:t>Porosity</w:t>
      </w:r>
      <w:proofErr w:type="spellEnd"/>
      <w:r w:rsidRPr="00277801">
        <w:rPr>
          <w:i/>
          <w:szCs w:val="24"/>
        </w:rPr>
        <w:t xml:space="preserve"> in </w:t>
      </w:r>
      <w:proofErr w:type="spellStart"/>
      <w:r w:rsidRPr="00277801">
        <w:rPr>
          <w:i/>
          <w:szCs w:val="24"/>
        </w:rPr>
        <w:t>Biomaterials</w:t>
      </w:r>
      <w:proofErr w:type="spellEnd"/>
      <w:r w:rsidRPr="00277801">
        <w:rPr>
          <w:i/>
          <w:szCs w:val="24"/>
        </w:rPr>
        <w:t xml:space="preserve">: A Key </w:t>
      </w:r>
      <w:proofErr w:type="spellStart"/>
      <w:r w:rsidRPr="00277801">
        <w:rPr>
          <w:i/>
          <w:szCs w:val="24"/>
        </w:rPr>
        <w:t>Factor</w:t>
      </w:r>
      <w:proofErr w:type="spellEnd"/>
      <w:r w:rsidRPr="00277801">
        <w:rPr>
          <w:i/>
          <w:szCs w:val="24"/>
        </w:rPr>
        <w:t xml:space="preserve"> in </w:t>
      </w:r>
      <w:proofErr w:type="spellStart"/>
      <w:r w:rsidRPr="00277801">
        <w:rPr>
          <w:i/>
          <w:szCs w:val="24"/>
        </w:rPr>
        <w:t>the</w:t>
      </w:r>
      <w:proofErr w:type="spellEnd"/>
      <w:r w:rsidRPr="00277801">
        <w:rPr>
          <w:i/>
          <w:szCs w:val="24"/>
        </w:rPr>
        <w:t xml:space="preserve"> </w:t>
      </w:r>
      <w:proofErr w:type="spellStart"/>
      <w:r w:rsidRPr="00277801">
        <w:rPr>
          <w:i/>
          <w:szCs w:val="24"/>
        </w:rPr>
        <w:t>Development</w:t>
      </w:r>
      <w:proofErr w:type="spellEnd"/>
      <w:r w:rsidRPr="00277801">
        <w:rPr>
          <w:i/>
          <w:szCs w:val="24"/>
        </w:rPr>
        <w:t xml:space="preserve"> of </w:t>
      </w:r>
      <w:proofErr w:type="spellStart"/>
      <w:r w:rsidRPr="00277801">
        <w:rPr>
          <w:i/>
          <w:szCs w:val="24"/>
        </w:rPr>
        <w:t>Applied</w:t>
      </w:r>
      <w:proofErr w:type="spellEnd"/>
      <w:r w:rsidRPr="00277801">
        <w:rPr>
          <w:i/>
          <w:szCs w:val="24"/>
        </w:rPr>
        <w:t>…</w:t>
      </w:r>
      <w:r w:rsidR="00BE1C5A" w:rsidRPr="00277801">
        <w:rPr>
          <w:i/>
          <w:szCs w:val="24"/>
        </w:rPr>
        <w:t xml:space="preserve"> </w:t>
      </w:r>
      <w:r w:rsidR="00BE1C5A">
        <w:rPr>
          <w:szCs w:val="24"/>
        </w:rPr>
        <w:t>(2017)</w:t>
      </w:r>
    </w:p>
    <w:p w14:paraId="51D4941D" w14:textId="217F9DB9" w:rsidR="009F5298" w:rsidRDefault="00AD2020" w:rsidP="00E71B3A">
      <w:pPr>
        <w:spacing w:line="360" w:lineRule="auto"/>
        <w:jc w:val="both"/>
        <w:rPr>
          <w:szCs w:val="24"/>
        </w:rPr>
      </w:pPr>
      <w:r>
        <w:rPr>
          <w:szCs w:val="24"/>
        </w:rPr>
        <w:t>[2</w:t>
      </w:r>
      <w:r w:rsidR="007777B8">
        <w:rPr>
          <w:szCs w:val="24"/>
        </w:rPr>
        <w:t>]</w:t>
      </w:r>
      <w:r w:rsidR="001D0283">
        <w:rPr>
          <w:szCs w:val="24"/>
        </w:rPr>
        <w:t xml:space="preserve"> </w:t>
      </w:r>
      <w:proofErr w:type="spellStart"/>
      <w:r w:rsidR="001D0283" w:rsidRPr="001D0283">
        <w:rPr>
          <w:szCs w:val="24"/>
        </w:rPr>
        <w:t>Ţălu</w:t>
      </w:r>
      <w:proofErr w:type="spellEnd"/>
      <w:r w:rsidR="001D0283" w:rsidRPr="001D0283">
        <w:rPr>
          <w:szCs w:val="24"/>
        </w:rPr>
        <w:t>,</w:t>
      </w:r>
      <w:r w:rsidR="001D0283">
        <w:rPr>
          <w:szCs w:val="24"/>
        </w:rPr>
        <w:t xml:space="preserve"> S.; </w:t>
      </w:r>
      <w:proofErr w:type="spellStart"/>
      <w:r w:rsidR="001D0283" w:rsidRPr="001D0283">
        <w:rPr>
          <w:szCs w:val="24"/>
        </w:rPr>
        <w:t>Ţălu</w:t>
      </w:r>
      <w:proofErr w:type="spellEnd"/>
      <w:r w:rsidR="001D0283" w:rsidRPr="001D0283">
        <w:rPr>
          <w:szCs w:val="24"/>
        </w:rPr>
        <w:t>,</w:t>
      </w:r>
      <w:r w:rsidR="001D0283">
        <w:rPr>
          <w:szCs w:val="24"/>
        </w:rPr>
        <w:t xml:space="preserve"> M.;</w:t>
      </w:r>
      <w:r w:rsidR="001D0283" w:rsidRPr="001D0283">
        <w:rPr>
          <w:szCs w:val="24"/>
        </w:rPr>
        <w:t xml:space="preserve"> </w:t>
      </w:r>
      <w:proofErr w:type="spellStart"/>
      <w:r w:rsidR="001D0283" w:rsidRPr="001D0283">
        <w:rPr>
          <w:szCs w:val="24"/>
        </w:rPr>
        <w:t>Giovanzana</w:t>
      </w:r>
      <w:proofErr w:type="spellEnd"/>
      <w:r w:rsidR="001D0283" w:rsidRPr="001D0283">
        <w:rPr>
          <w:szCs w:val="24"/>
        </w:rPr>
        <w:t>,</w:t>
      </w:r>
      <w:r w:rsidR="001D0283">
        <w:rPr>
          <w:szCs w:val="24"/>
        </w:rPr>
        <w:t xml:space="preserve"> S.; </w:t>
      </w:r>
      <w:proofErr w:type="spellStart"/>
      <w:r w:rsidR="001D0283" w:rsidRPr="001D0283">
        <w:rPr>
          <w:szCs w:val="24"/>
        </w:rPr>
        <w:t>Shah</w:t>
      </w:r>
      <w:proofErr w:type="spellEnd"/>
      <w:r w:rsidR="001D0283">
        <w:rPr>
          <w:szCs w:val="24"/>
        </w:rPr>
        <w:t>, R. D.:</w:t>
      </w:r>
      <w:r w:rsidR="002F4DE2">
        <w:rPr>
          <w:szCs w:val="24"/>
        </w:rPr>
        <w:t xml:space="preserve"> </w:t>
      </w:r>
      <w:r w:rsidR="002F4DE2" w:rsidRPr="00C40ECC">
        <w:rPr>
          <w:i/>
          <w:szCs w:val="24"/>
        </w:rPr>
        <w:t xml:space="preserve">HVM </w:t>
      </w:r>
      <w:proofErr w:type="spellStart"/>
      <w:r w:rsidR="002F4DE2" w:rsidRPr="00C40ECC">
        <w:rPr>
          <w:i/>
          <w:szCs w:val="24"/>
        </w:rPr>
        <w:t>Bioflux</w:t>
      </w:r>
      <w:proofErr w:type="spellEnd"/>
      <w:r w:rsidR="002F4DE2" w:rsidRPr="002F4DE2">
        <w:rPr>
          <w:szCs w:val="24"/>
        </w:rPr>
        <w:t xml:space="preserve">, </w:t>
      </w:r>
      <w:proofErr w:type="spellStart"/>
      <w:r w:rsidR="002F4DE2" w:rsidRPr="002F4DE2">
        <w:rPr>
          <w:szCs w:val="24"/>
        </w:rPr>
        <w:t>Volume</w:t>
      </w:r>
      <w:proofErr w:type="spellEnd"/>
      <w:r w:rsidR="002F4DE2" w:rsidRPr="002F4DE2">
        <w:rPr>
          <w:szCs w:val="24"/>
        </w:rPr>
        <w:t xml:space="preserve"> 3, </w:t>
      </w:r>
      <w:proofErr w:type="spellStart"/>
      <w:r w:rsidR="002F4DE2" w:rsidRPr="002F4DE2">
        <w:rPr>
          <w:szCs w:val="24"/>
        </w:rPr>
        <w:t>Issue</w:t>
      </w:r>
      <w:proofErr w:type="spellEnd"/>
      <w:r w:rsidR="002F4DE2" w:rsidRPr="002F4DE2">
        <w:rPr>
          <w:szCs w:val="24"/>
        </w:rPr>
        <w:t xml:space="preserve"> 1.</w:t>
      </w:r>
      <w:r w:rsidR="002F4DE2">
        <w:rPr>
          <w:szCs w:val="24"/>
        </w:rPr>
        <w:t xml:space="preserve"> (2011)</w:t>
      </w:r>
    </w:p>
    <w:p w14:paraId="71CBA979" w14:textId="248B779D" w:rsidR="00B91707" w:rsidRDefault="00B91707" w:rsidP="00E71B3A">
      <w:pPr>
        <w:spacing w:line="360" w:lineRule="auto"/>
        <w:jc w:val="both"/>
        <w:rPr>
          <w:szCs w:val="24"/>
        </w:rPr>
      </w:pPr>
      <w:r>
        <w:rPr>
          <w:szCs w:val="24"/>
        </w:rPr>
        <w:t>[</w:t>
      </w:r>
      <w:r w:rsidR="00AD2020">
        <w:rPr>
          <w:szCs w:val="24"/>
        </w:rPr>
        <w:t>3</w:t>
      </w:r>
      <w:r>
        <w:rPr>
          <w:szCs w:val="24"/>
        </w:rPr>
        <w:t>]</w:t>
      </w:r>
      <w:r w:rsidR="00EB4EAB">
        <w:rPr>
          <w:szCs w:val="24"/>
        </w:rPr>
        <w:t xml:space="preserve"> </w:t>
      </w:r>
      <w:proofErr w:type="spellStart"/>
      <w:r w:rsidR="00EB4EAB" w:rsidRPr="00EB4EAB">
        <w:rPr>
          <w:szCs w:val="24"/>
        </w:rPr>
        <w:t>L</w:t>
      </w:r>
      <w:r w:rsidR="00EB4EAB">
        <w:rPr>
          <w:szCs w:val="24"/>
        </w:rPr>
        <w:t>ewandowska</w:t>
      </w:r>
      <w:proofErr w:type="spellEnd"/>
      <w:r w:rsidR="00EB4EAB" w:rsidRPr="00EB4EAB">
        <w:rPr>
          <w:szCs w:val="24"/>
        </w:rPr>
        <w:t>,</w:t>
      </w:r>
      <w:r w:rsidR="00EB4EAB">
        <w:rPr>
          <w:szCs w:val="24"/>
        </w:rPr>
        <w:t xml:space="preserve"> M.;</w:t>
      </w:r>
      <w:r w:rsidR="00EB4EAB" w:rsidRPr="00EB4EAB">
        <w:rPr>
          <w:szCs w:val="24"/>
        </w:rPr>
        <w:t xml:space="preserve"> </w:t>
      </w:r>
      <w:proofErr w:type="spellStart"/>
      <w:r w:rsidR="00EA5706">
        <w:rPr>
          <w:szCs w:val="24"/>
        </w:rPr>
        <w:t>Jasinska-</w:t>
      </w:r>
      <w:r w:rsidR="00EB4EAB" w:rsidRPr="00EB4EAB">
        <w:rPr>
          <w:szCs w:val="24"/>
        </w:rPr>
        <w:t>K</w:t>
      </w:r>
      <w:r w:rsidR="00CF69DE">
        <w:rPr>
          <w:szCs w:val="24"/>
        </w:rPr>
        <w:t>wasnik</w:t>
      </w:r>
      <w:proofErr w:type="spellEnd"/>
      <w:r w:rsidR="004B294B">
        <w:rPr>
          <w:szCs w:val="24"/>
        </w:rPr>
        <w:t xml:space="preserve">, </w:t>
      </w:r>
      <w:r w:rsidR="00EA5706">
        <w:rPr>
          <w:szCs w:val="24"/>
        </w:rPr>
        <w:t>W</w:t>
      </w:r>
      <w:r w:rsidR="004B294B">
        <w:rPr>
          <w:szCs w:val="24"/>
        </w:rPr>
        <w:t>.</w:t>
      </w:r>
      <w:r w:rsidR="00426351">
        <w:rPr>
          <w:szCs w:val="24"/>
        </w:rPr>
        <w:t>;</w:t>
      </w:r>
      <w:r w:rsidR="004B294B">
        <w:rPr>
          <w:szCs w:val="24"/>
        </w:rPr>
        <w:t xml:space="preserve"> </w:t>
      </w:r>
      <w:proofErr w:type="spellStart"/>
      <w:r w:rsidR="00EB4EAB" w:rsidRPr="00EB4EAB">
        <w:rPr>
          <w:szCs w:val="24"/>
        </w:rPr>
        <w:t>J</w:t>
      </w:r>
      <w:r w:rsidR="00CF69DE">
        <w:rPr>
          <w:szCs w:val="24"/>
        </w:rPr>
        <w:t>ózwik</w:t>
      </w:r>
      <w:proofErr w:type="spellEnd"/>
      <w:r w:rsidR="004B294B">
        <w:rPr>
          <w:szCs w:val="24"/>
        </w:rPr>
        <w:t xml:space="preserve">, A.; </w:t>
      </w:r>
      <w:proofErr w:type="spellStart"/>
      <w:r w:rsidR="00EB4EAB" w:rsidRPr="00EB4EAB">
        <w:rPr>
          <w:szCs w:val="24"/>
        </w:rPr>
        <w:t>S</w:t>
      </w:r>
      <w:r w:rsidR="00CF69DE">
        <w:rPr>
          <w:szCs w:val="24"/>
        </w:rPr>
        <w:t>iedlecki</w:t>
      </w:r>
      <w:proofErr w:type="spellEnd"/>
      <w:r w:rsidR="004B294B">
        <w:rPr>
          <w:szCs w:val="24"/>
        </w:rPr>
        <w:t>, D.</w:t>
      </w:r>
      <w:r w:rsidR="00141AFC">
        <w:rPr>
          <w:szCs w:val="24"/>
        </w:rPr>
        <w:t>:</w:t>
      </w:r>
      <w:r w:rsidR="00B020BC">
        <w:rPr>
          <w:szCs w:val="24"/>
        </w:rPr>
        <w:t xml:space="preserve"> </w:t>
      </w:r>
      <w:proofErr w:type="spellStart"/>
      <w:r w:rsidR="00B020BC" w:rsidRPr="00B020BC">
        <w:rPr>
          <w:i/>
          <w:szCs w:val="24"/>
        </w:rPr>
        <w:t>Interdisciplinary</w:t>
      </w:r>
      <w:proofErr w:type="spellEnd"/>
      <w:r w:rsidR="00B020BC" w:rsidRPr="00B020BC">
        <w:rPr>
          <w:i/>
          <w:szCs w:val="24"/>
        </w:rPr>
        <w:t xml:space="preserve"> Journal of </w:t>
      </w:r>
      <w:proofErr w:type="spellStart"/>
      <w:r w:rsidR="00B020BC" w:rsidRPr="00B020BC">
        <w:rPr>
          <w:i/>
          <w:szCs w:val="24"/>
        </w:rPr>
        <w:t>Engineering</w:t>
      </w:r>
      <w:proofErr w:type="spellEnd"/>
      <w:r w:rsidR="00B020BC" w:rsidRPr="00B020BC">
        <w:rPr>
          <w:i/>
          <w:szCs w:val="24"/>
        </w:rPr>
        <w:t xml:space="preserve"> </w:t>
      </w:r>
      <w:proofErr w:type="spellStart"/>
      <w:r w:rsidR="00B020BC" w:rsidRPr="00B020BC">
        <w:rPr>
          <w:i/>
          <w:szCs w:val="24"/>
        </w:rPr>
        <w:t>Sciences</w:t>
      </w:r>
      <w:proofErr w:type="spellEnd"/>
      <w:r w:rsidR="00677F79">
        <w:rPr>
          <w:i/>
          <w:szCs w:val="24"/>
        </w:rPr>
        <w:t xml:space="preserve"> </w:t>
      </w:r>
      <w:proofErr w:type="spellStart"/>
      <w:r w:rsidR="00677F79" w:rsidRPr="00677F79">
        <w:rPr>
          <w:szCs w:val="24"/>
        </w:rPr>
        <w:t>Vol.III</w:t>
      </w:r>
      <w:proofErr w:type="spellEnd"/>
      <w:r w:rsidR="00677F79" w:rsidRPr="00677F79">
        <w:rPr>
          <w:szCs w:val="24"/>
        </w:rPr>
        <w:t>, No.1 (2015)</w:t>
      </w:r>
    </w:p>
    <w:p w14:paraId="2AA22BB7" w14:textId="4ACAC28B" w:rsidR="0028490D" w:rsidRPr="0028490D" w:rsidRDefault="0028490D" w:rsidP="00E71B3A">
      <w:pPr>
        <w:spacing w:line="360" w:lineRule="auto"/>
        <w:jc w:val="both"/>
        <w:rPr>
          <w:szCs w:val="24"/>
        </w:rPr>
      </w:pPr>
      <w:r>
        <w:rPr>
          <w:szCs w:val="24"/>
        </w:rPr>
        <w:t>[</w:t>
      </w:r>
      <w:r w:rsidR="00AD2020">
        <w:rPr>
          <w:szCs w:val="24"/>
        </w:rPr>
        <w:t>4</w:t>
      </w:r>
      <w:r>
        <w:rPr>
          <w:szCs w:val="24"/>
        </w:rPr>
        <w:t xml:space="preserve">] </w:t>
      </w:r>
      <w:proofErr w:type="spellStart"/>
      <w:r>
        <w:rPr>
          <w:szCs w:val="24"/>
        </w:rPr>
        <w:t>Jha</w:t>
      </w:r>
      <w:proofErr w:type="spellEnd"/>
      <w:r>
        <w:rPr>
          <w:szCs w:val="24"/>
        </w:rPr>
        <w:t xml:space="preserve">, G.; </w:t>
      </w:r>
      <w:proofErr w:type="spellStart"/>
      <w:r>
        <w:rPr>
          <w:szCs w:val="24"/>
        </w:rPr>
        <w:t>Kumar</w:t>
      </w:r>
      <w:proofErr w:type="spellEnd"/>
      <w:r>
        <w:rPr>
          <w:szCs w:val="24"/>
        </w:rPr>
        <w:t xml:space="preserve">, A.: </w:t>
      </w:r>
      <w:proofErr w:type="spellStart"/>
      <w:r w:rsidRPr="0028490D">
        <w:rPr>
          <w:i/>
          <w:szCs w:val="24"/>
        </w:rPr>
        <w:t>Chronicles</w:t>
      </w:r>
      <w:proofErr w:type="spellEnd"/>
      <w:r w:rsidRPr="0028490D">
        <w:rPr>
          <w:i/>
          <w:szCs w:val="24"/>
        </w:rPr>
        <w:t xml:space="preserve"> of Young </w:t>
      </w:r>
      <w:proofErr w:type="spellStart"/>
      <w:r w:rsidRPr="0028490D">
        <w:rPr>
          <w:i/>
          <w:szCs w:val="24"/>
        </w:rPr>
        <w:t>Scientists</w:t>
      </w:r>
      <w:proofErr w:type="spellEnd"/>
      <w:r>
        <w:rPr>
          <w:szCs w:val="24"/>
        </w:rPr>
        <w:t xml:space="preserve"> </w:t>
      </w:r>
      <w:proofErr w:type="spellStart"/>
      <w:r>
        <w:rPr>
          <w:szCs w:val="24"/>
        </w:rPr>
        <w:t>Vol</w:t>
      </w:r>
      <w:proofErr w:type="spellEnd"/>
      <w:r>
        <w:rPr>
          <w:szCs w:val="24"/>
        </w:rPr>
        <w:t xml:space="preserve"> 2. </w:t>
      </w:r>
      <w:proofErr w:type="spellStart"/>
      <w:r>
        <w:rPr>
          <w:szCs w:val="24"/>
        </w:rPr>
        <w:t>Issue</w:t>
      </w:r>
      <w:proofErr w:type="spellEnd"/>
      <w:r>
        <w:rPr>
          <w:szCs w:val="24"/>
        </w:rPr>
        <w:t xml:space="preserve"> 1</w:t>
      </w:r>
      <w:r w:rsidR="00FA3B59">
        <w:rPr>
          <w:szCs w:val="24"/>
        </w:rPr>
        <w:t xml:space="preserve"> (2011)</w:t>
      </w:r>
    </w:p>
    <w:p w14:paraId="147C1C01" w14:textId="2025CAF1" w:rsidR="0028490D" w:rsidRDefault="007C6C8F" w:rsidP="00E71B3A">
      <w:pPr>
        <w:spacing w:line="360" w:lineRule="auto"/>
        <w:jc w:val="both"/>
        <w:rPr>
          <w:szCs w:val="24"/>
        </w:rPr>
      </w:pPr>
      <w:r>
        <w:rPr>
          <w:szCs w:val="24"/>
        </w:rPr>
        <w:t>[</w:t>
      </w:r>
      <w:r w:rsidR="00AD2020">
        <w:rPr>
          <w:szCs w:val="24"/>
        </w:rPr>
        <w:t>5</w:t>
      </w:r>
      <w:r>
        <w:rPr>
          <w:szCs w:val="24"/>
        </w:rPr>
        <w:t>]</w:t>
      </w:r>
      <w:r w:rsidR="003B1614">
        <w:rPr>
          <w:szCs w:val="24"/>
        </w:rPr>
        <w:t xml:space="preserve"> </w:t>
      </w:r>
      <w:proofErr w:type="spellStart"/>
      <w:r w:rsidR="003B1614">
        <w:rPr>
          <w:szCs w:val="24"/>
        </w:rPr>
        <w:t>Gunathilake</w:t>
      </w:r>
      <w:proofErr w:type="spellEnd"/>
      <w:r w:rsidR="003B1614">
        <w:rPr>
          <w:szCs w:val="24"/>
        </w:rPr>
        <w:t xml:space="preserve">, T. M. S. U.; </w:t>
      </w:r>
      <w:proofErr w:type="spellStart"/>
      <w:r w:rsidR="003B1614">
        <w:rPr>
          <w:szCs w:val="24"/>
        </w:rPr>
        <w:t>Ching</w:t>
      </w:r>
      <w:proofErr w:type="spellEnd"/>
      <w:r w:rsidR="003B1614">
        <w:rPr>
          <w:szCs w:val="24"/>
        </w:rPr>
        <w:t xml:space="preserve">, Y. C., </w:t>
      </w:r>
      <w:proofErr w:type="spellStart"/>
      <w:r w:rsidR="003B1614">
        <w:rPr>
          <w:szCs w:val="24"/>
        </w:rPr>
        <w:t>Ching</w:t>
      </w:r>
      <w:proofErr w:type="spellEnd"/>
      <w:r w:rsidR="003B1614">
        <w:rPr>
          <w:szCs w:val="24"/>
        </w:rPr>
        <w:t xml:space="preserve">, K. Y., </w:t>
      </w:r>
      <w:proofErr w:type="spellStart"/>
      <w:r w:rsidR="003B1614">
        <w:rPr>
          <w:szCs w:val="24"/>
        </w:rPr>
        <w:t>Chuah</w:t>
      </w:r>
      <w:proofErr w:type="spellEnd"/>
      <w:r w:rsidR="003B1614">
        <w:rPr>
          <w:szCs w:val="24"/>
        </w:rPr>
        <w:t xml:space="preserve">, C. H., Abdullah, L. C.: </w:t>
      </w:r>
      <w:proofErr w:type="spellStart"/>
      <w:r w:rsidR="003B1614" w:rsidRPr="003B1614">
        <w:rPr>
          <w:i/>
          <w:szCs w:val="24"/>
        </w:rPr>
        <w:t>Polymers</w:t>
      </w:r>
      <w:proofErr w:type="spellEnd"/>
      <w:r w:rsidR="003B1614" w:rsidRPr="003B1614">
        <w:rPr>
          <w:szCs w:val="24"/>
        </w:rPr>
        <w:t xml:space="preserve"> 9, 160</w:t>
      </w:r>
      <w:r w:rsidR="003B1614">
        <w:rPr>
          <w:szCs w:val="24"/>
        </w:rPr>
        <w:t xml:space="preserve"> (2017)</w:t>
      </w:r>
    </w:p>
    <w:p w14:paraId="5FE1CC69" w14:textId="14F0C178" w:rsidR="00E73084" w:rsidRDefault="00E73084" w:rsidP="00E71B3A">
      <w:pPr>
        <w:spacing w:line="360" w:lineRule="auto"/>
        <w:jc w:val="both"/>
        <w:rPr>
          <w:szCs w:val="24"/>
        </w:rPr>
      </w:pPr>
      <w:r>
        <w:rPr>
          <w:szCs w:val="24"/>
        </w:rPr>
        <w:t>[</w:t>
      </w:r>
      <w:r w:rsidR="00AD2020">
        <w:rPr>
          <w:szCs w:val="24"/>
        </w:rPr>
        <w:t>6</w:t>
      </w:r>
      <w:r>
        <w:rPr>
          <w:szCs w:val="24"/>
        </w:rPr>
        <w:t>]</w:t>
      </w:r>
      <w:r w:rsidR="00E57CCD">
        <w:rPr>
          <w:szCs w:val="24"/>
        </w:rPr>
        <w:t xml:space="preserve"> </w:t>
      </w:r>
      <w:proofErr w:type="spellStart"/>
      <w:r w:rsidR="00E57CCD">
        <w:rPr>
          <w:szCs w:val="24"/>
        </w:rPr>
        <w:t>Yang</w:t>
      </w:r>
      <w:proofErr w:type="spellEnd"/>
      <w:r w:rsidR="00E57CCD">
        <w:rPr>
          <w:szCs w:val="24"/>
        </w:rPr>
        <w:t xml:space="preserve">, C.; </w:t>
      </w:r>
      <w:proofErr w:type="spellStart"/>
      <w:r w:rsidR="00E57CCD">
        <w:rPr>
          <w:szCs w:val="24"/>
        </w:rPr>
        <w:t>Xu</w:t>
      </w:r>
      <w:proofErr w:type="spellEnd"/>
      <w:r w:rsidR="00E57CCD">
        <w:rPr>
          <w:szCs w:val="24"/>
        </w:rPr>
        <w:t xml:space="preserve">, L.; </w:t>
      </w:r>
      <w:proofErr w:type="spellStart"/>
      <w:r w:rsidR="00E57CCD">
        <w:rPr>
          <w:szCs w:val="24"/>
        </w:rPr>
        <w:t>Zhou</w:t>
      </w:r>
      <w:proofErr w:type="spellEnd"/>
      <w:r w:rsidR="00E57CCD">
        <w:rPr>
          <w:szCs w:val="24"/>
        </w:rPr>
        <w:t xml:space="preserve">, Y.; </w:t>
      </w:r>
      <w:proofErr w:type="spellStart"/>
      <w:r w:rsidR="00E57CCD">
        <w:rPr>
          <w:szCs w:val="24"/>
        </w:rPr>
        <w:t>Zhang</w:t>
      </w:r>
      <w:proofErr w:type="spellEnd"/>
      <w:r w:rsidR="00E57CCD">
        <w:rPr>
          <w:szCs w:val="24"/>
        </w:rPr>
        <w:t xml:space="preserve">, X.; </w:t>
      </w:r>
      <w:proofErr w:type="spellStart"/>
      <w:r w:rsidR="00E57CCD">
        <w:rPr>
          <w:szCs w:val="24"/>
        </w:rPr>
        <w:t>Huang</w:t>
      </w:r>
      <w:proofErr w:type="spellEnd"/>
      <w:r w:rsidR="00E57CCD">
        <w:rPr>
          <w:szCs w:val="24"/>
        </w:rPr>
        <w:t xml:space="preserve">, X.; </w:t>
      </w:r>
      <w:proofErr w:type="spellStart"/>
      <w:r w:rsidR="00E57CCD">
        <w:rPr>
          <w:szCs w:val="24"/>
        </w:rPr>
        <w:t>Wang</w:t>
      </w:r>
      <w:proofErr w:type="spellEnd"/>
      <w:r w:rsidR="00E57CCD">
        <w:rPr>
          <w:szCs w:val="24"/>
        </w:rPr>
        <w:t xml:space="preserve">, M.; </w:t>
      </w:r>
      <w:proofErr w:type="spellStart"/>
      <w:r w:rsidR="00E57CCD">
        <w:rPr>
          <w:szCs w:val="24"/>
        </w:rPr>
        <w:t>Zhai</w:t>
      </w:r>
      <w:proofErr w:type="spellEnd"/>
      <w:r w:rsidR="00E57CCD">
        <w:rPr>
          <w:szCs w:val="24"/>
        </w:rPr>
        <w:t xml:space="preserve">, M.; </w:t>
      </w:r>
      <w:proofErr w:type="spellStart"/>
      <w:r w:rsidR="00E57CCD">
        <w:rPr>
          <w:szCs w:val="24"/>
        </w:rPr>
        <w:t>Wei</w:t>
      </w:r>
      <w:proofErr w:type="spellEnd"/>
      <w:r w:rsidR="00E57CCD">
        <w:rPr>
          <w:szCs w:val="24"/>
        </w:rPr>
        <w:t>, S.; Li, J.:</w:t>
      </w:r>
      <w:r w:rsidR="00783A87">
        <w:rPr>
          <w:szCs w:val="24"/>
        </w:rPr>
        <w:t xml:space="preserve"> </w:t>
      </w:r>
      <w:proofErr w:type="spellStart"/>
      <w:r w:rsidR="00E57CCD" w:rsidRPr="00577E8E">
        <w:rPr>
          <w:i/>
          <w:szCs w:val="24"/>
        </w:rPr>
        <w:t>Carbohydrate</w:t>
      </w:r>
      <w:proofErr w:type="spellEnd"/>
      <w:r w:rsidR="00E57CCD" w:rsidRPr="00577E8E">
        <w:rPr>
          <w:i/>
          <w:szCs w:val="24"/>
        </w:rPr>
        <w:t xml:space="preserve"> </w:t>
      </w:r>
      <w:proofErr w:type="spellStart"/>
      <w:r w:rsidR="00E57CCD" w:rsidRPr="00577E8E">
        <w:rPr>
          <w:i/>
          <w:szCs w:val="24"/>
        </w:rPr>
        <w:t>Polymers</w:t>
      </w:r>
      <w:proofErr w:type="spellEnd"/>
      <w:r w:rsidR="00E57CCD" w:rsidRPr="00E57CCD">
        <w:rPr>
          <w:szCs w:val="24"/>
        </w:rPr>
        <w:t xml:space="preserve"> 82 1297–1305</w:t>
      </w:r>
      <w:r w:rsidR="00936E29">
        <w:rPr>
          <w:szCs w:val="24"/>
        </w:rPr>
        <w:t xml:space="preserve"> </w:t>
      </w:r>
      <w:r w:rsidR="00936E29" w:rsidRPr="00E57CCD">
        <w:rPr>
          <w:szCs w:val="24"/>
        </w:rPr>
        <w:t>(2010)</w:t>
      </w:r>
    </w:p>
    <w:p w14:paraId="5C71936F" w14:textId="30F8C89E" w:rsidR="00226047" w:rsidRDefault="00226047" w:rsidP="00226047">
      <w:pPr>
        <w:spacing w:line="360" w:lineRule="auto"/>
        <w:rPr>
          <w:szCs w:val="24"/>
        </w:rPr>
      </w:pPr>
      <w:r>
        <w:t>[</w:t>
      </w:r>
      <w:r w:rsidR="00AD2020">
        <w:t>7</w:t>
      </w:r>
      <w:r>
        <w:t>] Lázár, K.: Orvosbiológiai textilanyagok – Szakértői tanulmány a Stratégiai Kutatási Tervhez (2009)</w:t>
      </w:r>
    </w:p>
    <w:p w14:paraId="28EC1F48" w14:textId="3A39CAA5" w:rsidR="00BE26AB" w:rsidRDefault="00BE26AB" w:rsidP="00E71B3A">
      <w:pPr>
        <w:spacing w:line="360" w:lineRule="auto"/>
        <w:jc w:val="both"/>
        <w:rPr>
          <w:szCs w:val="24"/>
        </w:rPr>
      </w:pPr>
      <w:r>
        <w:rPr>
          <w:szCs w:val="24"/>
        </w:rPr>
        <w:t>[</w:t>
      </w:r>
      <w:r w:rsidR="00AD2020">
        <w:rPr>
          <w:szCs w:val="24"/>
        </w:rPr>
        <w:t>8</w:t>
      </w:r>
      <w:r>
        <w:rPr>
          <w:szCs w:val="24"/>
        </w:rPr>
        <w:t>]</w:t>
      </w:r>
      <w:r w:rsidR="006E70F2">
        <w:rPr>
          <w:szCs w:val="24"/>
        </w:rPr>
        <w:t xml:space="preserve"> </w:t>
      </w:r>
      <w:proofErr w:type="spellStart"/>
      <w:r w:rsidR="006E70F2">
        <w:rPr>
          <w:szCs w:val="24"/>
        </w:rPr>
        <w:t>Popescu</w:t>
      </w:r>
      <w:proofErr w:type="spellEnd"/>
      <w:r w:rsidR="006E70F2">
        <w:rPr>
          <w:szCs w:val="24"/>
        </w:rPr>
        <w:t xml:space="preserve">, I. N.; </w:t>
      </w:r>
      <w:proofErr w:type="spellStart"/>
      <w:r w:rsidR="006E70F2">
        <w:rPr>
          <w:szCs w:val="24"/>
        </w:rPr>
        <w:t>Vidu</w:t>
      </w:r>
      <w:proofErr w:type="spellEnd"/>
      <w:r w:rsidR="006E70F2">
        <w:rPr>
          <w:szCs w:val="24"/>
        </w:rPr>
        <w:t>, R.</w:t>
      </w:r>
      <w:r w:rsidR="0093242E">
        <w:rPr>
          <w:szCs w:val="24"/>
        </w:rPr>
        <w:t xml:space="preserve">; </w:t>
      </w:r>
      <w:proofErr w:type="spellStart"/>
      <w:r w:rsidR="0093242E">
        <w:rPr>
          <w:szCs w:val="24"/>
        </w:rPr>
        <w:t>Bratu</w:t>
      </w:r>
      <w:proofErr w:type="spellEnd"/>
      <w:r w:rsidR="0093242E">
        <w:rPr>
          <w:szCs w:val="24"/>
        </w:rPr>
        <w:t>, V.</w:t>
      </w:r>
      <w:r w:rsidR="006E70F2">
        <w:rPr>
          <w:szCs w:val="24"/>
        </w:rPr>
        <w:t xml:space="preserve">: </w:t>
      </w:r>
      <w:proofErr w:type="spellStart"/>
      <w:r w:rsidR="006E70F2" w:rsidRPr="006E70F2">
        <w:rPr>
          <w:i/>
          <w:szCs w:val="24"/>
        </w:rPr>
        <w:t>Materials</w:t>
      </w:r>
      <w:proofErr w:type="spellEnd"/>
      <w:r w:rsidR="006E70F2" w:rsidRPr="006E70F2">
        <w:rPr>
          <w:i/>
          <w:szCs w:val="24"/>
        </w:rPr>
        <w:t xml:space="preserve"> and </w:t>
      </w:r>
      <w:proofErr w:type="spellStart"/>
      <w:r w:rsidR="006E70F2" w:rsidRPr="006E70F2">
        <w:rPr>
          <w:i/>
          <w:szCs w:val="24"/>
        </w:rPr>
        <w:t>Mechanics</w:t>
      </w:r>
      <w:proofErr w:type="spellEnd"/>
      <w:r w:rsidR="006E70F2" w:rsidRPr="006E70F2">
        <w:rPr>
          <w:szCs w:val="24"/>
        </w:rPr>
        <w:t xml:space="preserve"> –</w:t>
      </w:r>
      <w:r w:rsidR="006E70F2">
        <w:rPr>
          <w:szCs w:val="24"/>
        </w:rPr>
        <w:t xml:space="preserve"> </w:t>
      </w:r>
      <w:proofErr w:type="spellStart"/>
      <w:r w:rsidR="006E70F2" w:rsidRPr="006E70F2">
        <w:rPr>
          <w:szCs w:val="24"/>
        </w:rPr>
        <w:t>Vol</w:t>
      </w:r>
      <w:proofErr w:type="spellEnd"/>
      <w:r w:rsidR="006E70F2" w:rsidRPr="006E70F2">
        <w:rPr>
          <w:szCs w:val="24"/>
        </w:rPr>
        <w:t>. 15, No.  1</w:t>
      </w:r>
      <w:r w:rsidR="002E7F32">
        <w:rPr>
          <w:szCs w:val="24"/>
        </w:rPr>
        <w:t xml:space="preserve"> (2017)</w:t>
      </w:r>
    </w:p>
    <w:p w14:paraId="341CF8C5" w14:textId="498AB516" w:rsidR="004F20BB" w:rsidRDefault="004F20BB" w:rsidP="00147B41">
      <w:pPr>
        <w:spacing w:line="360" w:lineRule="auto"/>
      </w:pPr>
      <w:r>
        <w:rPr>
          <w:szCs w:val="24"/>
        </w:rPr>
        <w:t>[</w:t>
      </w:r>
      <w:r w:rsidR="00AD2020">
        <w:rPr>
          <w:szCs w:val="24"/>
        </w:rPr>
        <w:t>9</w:t>
      </w:r>
      <w:r>
        <w:rPr>
          <w:szCs w:val="24"/>
        </w:rPr>
        <w:t>]</w:t>
      </w:r>
      <w:r w:rsidR="00147B41">
        <w:rPr>
          <w:szCs w:val="24"/>
        </w:rPr>
        <w:t xml:space="preserve"> </w:t>
      </w:r>
      <w:hyperlink r:id="rId9" w:history="1">
        <w:r w:rsidR="00147B41" w:rsidRPr="00147B41">
          <w:rPr>
            <w:rStyle w:val="Hiperhivatkozs"/>
            <w:color w:val="auto"/>
          </w:rPr>
          <w:t>http://hu.bmcmould.com/news/peek-the-new-darling-of-human-implant-material-23538165.html</w:t>
        </w:r>
      </w:hyperlink>
      <w:r w:rsidR="00646A5E">
        <w:t xml:space="preserve"> (2019</w:t>
      </w:r>
      <w:r w:rsidR="006824FC">
        <w:t xml:space="preserve"> 11. 11.</w:t>
      </w:r>
      <w:r w:rsidR="00646A5E">
        <w:t>)</w:t>
      </w:r>
    </w:p>
    <w:p w14:paraId="6951E2A2" w14:textId="6DAEA2F7" w:rsidR="00260BC6" w:rsidRPr="00810657" w:rsidRDefault="00260BC6" w:rsidP="001522FE">
      <w:pPr>
        <w:spacing w:line="360" w:lineRule="auto"/>
        <w:jc w:val="both"/>
      </w:pPr>
      <w:r>
        <w:t>[10]</w:t>
      </w:r>
      <w:r w:rsidR="00810657">
        <w:t xml:space="preserve"> Pavlik, A.; Halasi, T.; </w:t>
      </w:r>
      <w:proofErr w:type="spellStart"/>
      <w:r w:rsidR="00810657">
        <w:t>Fröchlich</w:t>
      </w:r>
      <w:proofErr w:type="spellEnd"/>
      <w:r w:rsidR="00810657">
        <w:t xml:space="preserve">, P.; Balogh, E.: </w:t>
      </w:r>
      <w:r w:rsidR="00810657">
        <w:rPr>
          <w:i/>
        </w:rPr>
        <w:t xml:space="preserve">Sportorvosi Szemle </w:t>
      </w:r>
      <w:r w:rsidR="00810657">
        <w:t>48. évfolyam, 3. szám, 93-132 (2007)</w:t>
      </w:r>
    </w:p>
    <w:p w14:paraId="3C7E9A66" w14:textId="47149C5F" w:rsidR="00260BC6" w:rsidRDefault="00260BC6" w:rsidP="00147B41">
      <w:pPr>
        <w:spacing w:line="360" w:lineRule="auto"/>
      </w:pPr>
      <w:r>
        <w:t>[11]</w:t>
      </w:r>
      <w:r w:rsidR="00233F65">
        <w:t xml:space="preserve"> </w:t>
      </w:r>
      <w:hyperlink r:id="rId10" w:anchor=".XcmGaVdKjIV" w:history="1">
        <w:r w:rsidR="00233F65" w:rsidRPr="00233F65">
          <w:rPr>
            <w:rStyle w:val="Hiperhivatkozs"/>
            <w:color w:val="auto"/>
          </w:rPr>
          <w:t>https://dohmeier.hu/blog/mitol-modernek-a-modern-muvegtagok/#.XcmGaVdKjIV</w:t>
        </w:r>
      </w:hyperlink>
      <w:r w:rsidR="00D62292">
        <w:t xml:space="preserve"> (2019. 11. 11.)</w:t>
      </w:r>
    </w:p>
    <w:p w14:paraId="57CC670C" w14:textId="1F4E73AB" w:rsidR="00E41213" w:rsidRPr="00B64342" w:rsidRDefault="00E41213" w:rsidP="00777B09">
      <w:pPr>
        <w:spacing w:line="360" w:lineRule="auto"/>
        <w:jc w:val="both"/>
      </w:pPr>
      <w:r>
        <w:t>[1</w:t>
      </w:r>
      <w:r w:rsidR="00A12EC5">
        <w:t>2</w:t>
      </w:r>
      <w:r>
        <w:t>]</w:t>
      </w:r>
      <w:r w:rsidR="00DC7960">
        <w:t xml:space="preserve"> </w:t>
      </w:r>
      <w:proofErr w:type="spellStart"/>
      <w:r w:rsidR="00DC7960">
        <w:t>Solano</w:t>
      </w:r>
      <w:proofErr w:type="spellEnd"/>
      <w:r w:rsidR="00DC7960">
        <w:t>, V.; Vega-</w:t>
      </w:r>
      <w:proofErr w:type="spellStart"/>
      <w:r w:rsidR="00DC7960">
        <w:t>Baudrit</w:t>
      </w:r>
      <w:proofErr w:type="spellEnd"/>
      <w:r w:rsidR="00DC7960">
        <w:t xml:space="preserve">, J. R.: </w:t>
      </w:r>
      <w:r w:rsidR="00DC7960" w:rsidRPr="00DC7960">
        <w:rPr>
          <w:i/>
        </w:rPr>
        <w:t xml:space="preserve">Journal of </w:t>
      </w:r>
      <w:proofErr w:type="spellStart"/>
      <w:r w:rsidR="00DC7960" w:rsidRPr="00DC7960">
        <w:rPr>
          <w:i/>
        </w:rPr>
        <w:t>Biomaterials</w:t>
      </w:r>
      <w:proofErr w:type="spellEnd"/>
      <w:r w:rsidR="00DC7960" w:rsidRPr="00DC7960">
        <w:rPr>
          <w:i/>
        </w:rPr>
        <w:t xml:space="preserve"> and </w:t>
      </w:r>
      <w:proofErr w:type="spellStart"/>
      <w:r w:rsidR="00DC7960" w:rsidRPr="00DC7960">
        <w:rPr>
          <w:i/>
        </w:rPr>
        <w:t>Nanobiotechnology</w:t>
      </w:r>
      <w:proofErr w:type="spellEnd"/>
      <w:r w:rsidR="00B64342">
        <w:t xml:space="preserve"> </w:t>
      </w:r>
      <w:r w:rsidR="00B64342" w:rsidRPr="00B64342">
        <w:t>6, 247-256</w:t>
      </w:r>
      <w:r w:rsidR="00B64342">
        <w:t xml:space="preserve"> (2015)</w:t>
      </w:r>
    </w:p>
    <w:sectPr w:rsidR="00E41213" w:rsidRPr="00B643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D50B6" w14:textId="77777777" w:rsidR="004D0993" w:rsidRDefault="004D0993" w:rsidP="00D379C4">
      <w:pPr>
        <w:spacing w:after="0" w:line="240" w:lineRule="auto"/>
      </w:pPr>
      <w:r>
        <w:separator/>
      </w:r>
    </w:p>
  </w:endnote>
  <w:endnote w:type="continuationSeparator" w:id="0">
    <w:p w14:paraId="71D7EB56" w14:textId="77777777" w:rsidR="004D0993" w:rsidRDefault="004D0993" w:rsidP="00D3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B44F2" w14:textId="77777777" w:rsidR="004D0993" w:rsidRDefault="004D0993" w:rsidP="00D379C4">
      <w:pPr>
        <w:spacing w:after="0" w:line="240" w:lineRule="auto"/>
      </w:pPr>
      <w:r>
        <w:separator/>
      </w:r>
    </w:p>
  </w:footnote>
  <w:footnote w:type="continuationSeparator" w:id="0">
    <w:p w14:paraId="394BF768" w14:textId="77777777" w:rsidR="004D0993" w:rsidRDefault="004D0993" w:rsidP="00D37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2CB3"/>
    <w:multiLevelType w:val="hybridMultilevel"/>
    <w:tmpl w:val="B2CE06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DC5B7B"/>
    <w:multiLevelType w:val="multilevel"/>
    <w:tmpl w:val="93C2E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6F3141"/>
    <w:multiLevelType w:val="hybridMultilevel"/>
    <w:tmpl w:val="B7E6A9B4"/>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6AE6893"/>
    <w:multiLevelType w:val="hybridMultilevel"/>
    <w:tmpl w:val="5008ACC4"/>
    <w:lvl w:ilvl="0" w:tplc="441417B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 w15:restartNumberingAfterBreak="0">
    <w:nsid w:val="3F6E1CBB"/>
    <w:multiLevelType w:val="hybridMultilevel"/>
    <w:tmpl w:val="C5F4A3D6"/>
    <w:lvl w:ilvl="0" w:tplc="42DA007A">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0106D57"/>
    <w:multiLevelType w:val="hybridMultilevel"/>
    <w:tmpl w:val="3104F1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4FC29AA"/>
    <w:multiLevelType w:val="hybridMultilevel"/>
    <w:tmpl w:val="954053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E431D4E"/>
    <w:multiLevelType w:val="multilevel"/>
    <w:tmpl w:val="570E0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116CB3"/>
    <w:multiLevelType w:val="multilevel"/>
    <w:tmpl w:val="D626ED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11294C"/>
    <w:multiLevelType w:val="hybridMultilevel"/>
    <w:tmpl w:val="3034AE98"/>
    <w:lvl w:ilvl="0" w:tplc="9730905A">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403611B"/>
    <w:multiLevelType w:val="hybridMultilevel"/>
    <w:tmpl w:val="EB828CC0"/>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7"/>
  </w:num>
  <w:num w:numId="6">
    <w:abstractNumId w:val="9"/>
  </w:num>
  <w:num w:numId="7">
    <w:abstractNumId w:val="0"/>
  </w:num>
  <w:num w:numId="8">
    <w:abstractNumId w:val="1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1"/>
    <w:rsid w:val="000002C8"/>
    <w:rsid w:val="0000615B"/>
    <w:rsid w:val="00006F77"/>
    <w:rsid w:val="00012263"/>
    <w:rsid w:val="00013E23"/>
    <w:rsid w:val="00014AED"/>
    <w:rsid w:val="0001685E"/>
    <w:rsid w:val="00022EED"/>
    <w:rsid w:val="000261DD"/>
    <w:rsid w:val="00031E48"/>
    <w:rsid w:val="00032770"/>
    <w:rsid w:val="00032858"/>
    <w:rsid w:val="00033A17"/>
    <w:rsid w:val="0004253B"/>
    <w:rsid w:val="0004327A"/>
    <w:rsid w:val="000458B3"/>
    <w:rsid w:val="00046EAA"/>
    <w:rsid w:val="000500F2"/>
    <w:rsid w:val="000501C3"/>
    <w:rsid w:val="00051246"/>
    <w:rsid w:val="00057B77"/>
    <w:rsid w:val="0006664E"/>
    <w:rsid w:val="00071C39"/>
    <w:rsid w:val="00073369"/>
    <w:rsid w:val="0007502A"/>
    <w:rsid w:val="000759D4"/>
    <w:rsid w:val="00077838"/>
    <w:rsid w:val="00077A98"/>
    <w:rsid w:val="00080300"/>
    <w:rsid w:val="000805B3"/>
    <w:rsid w:val="00083BF8"/>
    <w:rsid w:val="00087308"/>
    <w:rsid w:val="0008734C"/>
    <w:rsid w:val="00087B20"/>
    <w:rsid w:val="000952F2"/>
    <w:rsid w:val="000963A6"/>
    <w:rsid w:val="00096D43"/>
    <w:rsid w:val="000A239D"/>
    <w:rsid w:val="000A2B10"/>
    <w:rsid w:val="000A2D16"/>
    <w:rsid w:val="000A4433"/>
    <w:rsid w:val="000A46BE"/>
    <w:rsid w:val="000A73C2"/>
    <w:rsid w:val="000A7A27"/>
    <w:rsid w:val="000B0207"/>
    <w:rsid w:val="000B0472"/>
    <w:rsid w:val="000B08F6"/>
    <w:rsid w:val="000B0FD0"/>
    <w:rsid w:val="000B4B3C"/>
    <w:rsid w:val="000C1D32"/>
    <w:rsid w:val="000C386E"/>
    <w:rsid w:val="000C5FB2"/>
    <w:rsid w:val="000D0F7E"/>
    <w:rsid w:val="000D3685"/>
    <w:rsid w:val="000D7B01"/>
    <w:rsid w:val="000E188B"/>
    <w:rsid w:val="000E3D72"/>
    <w:rsid w:val="000E5057"/>
    <w:rsid w:val="000E557E"/>
    <w:rsid w:val="000E5D43"/>
    <w:rsid w:val="000E7D20"/>
    <w:rsid w:val="000F00D6"/>
    <w:rsid w:val="000F21E0"/>
    <w:rsid w:val="000F3292"/>
    <w:rsid w:val="000F32A7"/>
    <w:rsid w:val="000F44FC"/>
    <w:rsid w:val="000F5686"/>
    <w:rsid w:val="0010188A"/>
    <w:rsid w:val="001047D2"/>
    <w:rsid w:val="001074DF"/>
    <w:rsid w:val="00110EF2"/>
    <w:rsid w:val="001119D3"/>
    <w:rsid w:val="0011202D"/>
    <w:rsid w:val="0011301F"/>
    <w:rsid w:val="001130FA"/>
    <w:rsid w:val="00114DC2"/>
    <w:rsid w:val="00114E35"/>
    <w:rsid w:val="001166F0"/>
    <w:rsid w:val="00117F10"/>
    <w:rsid w:val="00120501"/>
    <w:rsid w:val="00120B8B"/>
    <w:rsid w:val="00120FA5"/>
    <w:rsid w:val="001237A9"/>
    <w:rsid w:val="00127998"/>
    <w:rsid w:val="00131113"/>
    <w:rsid w:val="00131452"/>
    <w:rsid w:val="001317DC"/>
    <w:rsid w:val="00132C1A"/>
    <w:rsid w:val="00134E65"/>
    <w:rsid w:val="00134F0B"/>
    <w:rsid w:val="00141AFC"/>
    <w:rsid w:val="00143D9D"/>
    <w:rsid w:val="00143F42"/>
    <w:rsid w:val="001444EE"/>
    <w:rsid w:val="00144B44"/>
    <w:rsid w:val="00147B41"/>
    <w:rsid w:val="001522FE"/>
    <w:rsid w:val="00152ED2"/>
    <w:rsid w:val="00155B0F"/>
    <w:rsid w:val="0015631D"/>
    <w:rsid w:val="00157F72"/>
    <w:rsid w:val="00160521"/>
    <w:rsid w:val="0016154E"/>
    <w:rsid w:val="00162A4C"/>
    <w:rsid w:val="0017316A"/>
    <w:rsid w:val="00175278"/>
    <w:rsid w:val="00176AD8"/>
    <w:rsid w:val="00180622"/>
    <w:rsid w:val="001835B6"/>
    <w:rsid w:val="00183C5C"/>
    <w:rsid w:val="00184817"/>
    <w:rsid w:val="0019411F"/>
    <w:rsid w:val="00194AB8"/>
    <w:rsid w:val="00194DCD"/>
    <w:rsid w:val="00196396"/>
    <w:rsid w:val="0019784E"/>
    <w:rsid w:val="001A066C"/>
    <w:rsid w:val="001A1F7A"/>
    <w:rsid w:val="001A6B90"/>
    <w:rsid w:val="001A6CFB"/>
    <w:rsid w:val="001A6F2D"/>
    <w:rsid w:val="001B3456"/>
    <w:rsid w:val="001C15AE"/>
    <w:rsid w:val="001C15FD"/>
    <w:rsid w:val="001C1697"/>
    <w:rsid w:val="001C4117"/>
    <w:rsid w:val="001C45EF"/>
    <w:rsid w:val="001C5F6A"/>
    <w:rsid w:val="001D0283"/>
    <w:rsid w:val="001D79BB"/>
    <w:rsid w:val="001E257C"/>
    <w:rsid w:val="001F5F6C"/>
    <w:rsid w:val="001F6843"/>
    <w:rsid w:val="00200F6B"/>
    <w:rsid w:val="0020298B"/>
    <w:rsid w:val="0020478C"/>
    <w:rsid w:val="00206496"/>
    <w:rsid w:val="00216EDB"/>
    <w:rsid w:val="00217814"/>
    <w:rsid w:val="0022300C"/>
    <w:rsid w:val="002239AD"/>
    <w:rsid w:val="00225559"/>
    <w:rsid w:val="00226047"/>
    <w:rsid w:val="00227D70"/>
    <w:rsid w:val="0023152E"/>
    <w:rsid w:val="00231BAB"/>
    <w:rsid w:val="00233F65"/>
    <w:rsid w:val="00235DD8"/>
    <w:rsid w:val="00240418"/>
    <w:rsid w:val="0024055C"/>
    <w:rsid w:val="00240732"/>
    <w:rsid w:val="00242CE9"/>
    <w:rsid w:val="00244A21"/>
    <w:rsid w:val="002520BC"/>
    <w:rsid w:val="002557B4"/>
    <w:rsid w:val="00260BC6"/>
    <w:rsid w:val="00262121"/>
    <w:rsid w:val="00262E0D"/>
    <w:rsid w:val="00263A87"/>
    <w:rsid w:val="00264C76"/>
    <w:rsid w:val="002667B9"/>
    <w:rsid w:val="00273936"/>
    <w:rsid w:val="00275B23"/>
    <w:rsid w:val="00275EC5"/>
    <w:rsid w:val="00276F3D"/>
    <w:rsid w:val="00277801"/>
    <w:rsid w:val="00283EEA"/>
    <w:rsid w:val="0028490D"/>
    <w:rsid w:val="00286C64"/>
    <w:rsid w:val="002876B5"/>
    <w:rsid w:val="00287A8B"/>
    <w:rsid w:val="00287D96"/>
    <w:rsid w:val="00290F4B"/>
    <w:rsid w:val="002931B4"/>
    <w:rsid w:val="00294FE1"/>
    <w:rsid w:val="0029503F"/>
    <w:rsid w:val="00295B62"/>
    <w:rsid w:val="002A2897"/>
    <w:rsid w:val="002A55AD"/>
    <w:rsid w:val="002A62C8"/>
    <w:rsid w:val="002B3370"/>
    <w:rsid w:val="002B33A4"/>
    <w:rsid w:val="002B48F6"/>
    <w:rsid w:val="002B53D3"/>
    <w:rsid w:val="002C25CB"/>
    <w:rsid w:val="002C5678"/>
    <w:rsid w:val="002D4EA0"/>
    <w:rsid w:val="002E0AEF"/>
    <w:rsid w:val="002E3038"/>
    <w:rsid w:val="002E64EB"/>
    <w:rsid w:val="002E7F32"/>
    <w:rsid w:val="002F2ACE"/>
    <w:rsid w:val="002F45C4"/>
    <w:rsid w:val="002F4DE2"/>
    <w:rsid w:val="002F5E91"/>
    <w:rsid w:val="003013E5"/>
    <w:rsid w:val="003024FD"/>
    <w:rsid w:val="00304714"/>
    <w:rsid w:val="00304C5C"/>
    <w:rsid w:val="00306F11"/>
    <w:rsid w:val="00311976"/>
    <w:rsid w:val="00311DC0"/>
    <w:rsid w:val="00316DE3"/>
    <w:rsid w:val="00320763"/>
    <w:rsid w:val="00321B04"/>
    <w:rsid w:val="00321E97"/>
    <w:rsid w:val="00323358"/>
    <w:rsid w:val="003240A1"/>
    <w:rsid w:val="003245BC"/>
    <w:rsid w:val="003258D8"/>
    <w:rsid w:val="003312FC"/>
    <w:rsid w:val="00332016"/>
    <w:rsid w:val="003352F1"/>
    <w:rsid w:val="00335DF0"/>
    <w:rsid w:val="00340EBF"/>
    <w:rsid w:val="003431C7"/>
    <w:rsid w:val="00343F6F"/>
    <w:rsid w:val="0034429F"/>
    <w:rsid w:val="00347CA6"/>
    <w:rsid w:val="003507E3"/>
    <w:rsid w:val="0035185E"/>
    <w:rsid w:val="00356320"/>
    <w:rsid w:val="00361377"/>
    <w:rsid w:val="0036276B"/>
    <w:rsid w:val="00371B88"/>
    <w:rsid w:val="003731A1"/>
    <w:rsid w:val="003734E4"/>
    <w:rsid w:val="00373794"/>
    <w:rsid w:val="0037664B"/>
    <w:rsid w:val="00377E74"/>
    <w:rsid w:val="00381B67"/>
    <w:rsid w:val="00381E35"/>
    <w:rsid w:val="00390BF2"/>
    <w:rsid w:val="0039247E"/>
    <w:rsid w:val="003924C5"/>
    <w:rsid w:val="003941F2"/>
    <w:rsid w:val="003A0B2F"/>
    <w:rsid w:val="003A301C"/>
    <w:rsid w:val="003A6FEE"/>
    <w:rsid w:val="003B1614"/>
    <w:rsid w:val="003B2FF9"/>
    <w:rsid w:val="003B6914"/>
    <w:rsid w:val="003C320C"/>
    <w:rsid w:val="003C6E33"/>
    <w:rsid w:val="003C7477"/>
    <w:rsid w:val="003D7DDD"/>
    <w:rsid w:val="003E1584"/>
    <w:rsid w:val="003E429A"/>
    <w:rsid w:val="003E7697"/>
    <w:rsid w:val="003F1450"/>
    <w:rsid w:val="003F1A3F"/>
    <w:rsid w:val="003F1F5C"/>
    <w:rsid w:val="003F29A9"/>
    <w:rsid w:val="003F4944"/>
    <w:rsid w:val="003F5562"/>
    <w:rsid w:val="003F631D"/>
    <w:rsid w:val="00400FDB"/>
    <w:rsid w:val="00403304"/>
    <w:rsid w:val="00404CD1"/>
    <w:rsid w:val="00405328"/>
    <w:rsid w:val="0040620C"/>
    <w:rsid w:val="00411AA4"/>
    <w:rsid w:val="00412EE1"/>
    <w:rsid w:val="00423A50"/>
    <w:rsid w:val="00426351"/>
    <w:rsid w:val="00426BA2"/>
    <w:rsid w:val="004301F0"/>
    <w:rsid w:val="0043094F"/>
    <w:rsid w:val="00430E55"/>
    <w:rsid w:val="00433AD8"/>
    <w:rsid w:val="00435204"/>
    <w:rsid w:val="00435EDC"/>
    <w:rsid w:val="00444D40"/>
    <w:rsid w:val="00450CE8"/>
    <w:rsid w:val="00451346"/>
    <w:rsid w:val="004575F0"/>
    <w:rsid w:val="00460EF1"/>
    <w:rsid w:val="0046433C"/>
    <w:rsid w:val="00465A29"/>
    <w:rsid w:val="0047337A"/>
    <w:rsid w:val="00475635"/>
    <w:rsid w:val="00475C20"/>
    <w:rsid w:val="00481AF0"/>
    <w:rsid w:val="004831A2"/>
    <w:rsid w:val="00486139"/>
    <w:rsid w:val="00487F64"/>
    <w:rsid w:val="00491CCE"/>
    <w:rsid w:val="004938F6"/>
    <w:rsid w:val="004945E8"/>
    <w:rsid w:val="004A32C5"/>
    <w:rsid w:val="004A52AA"/>
    <w:rsid w:val="004A58C2"/>
    <w:rsid w:val="004A7F55"/>
    <w:rsid w:val="004B0137"/>
    <w:rsid w:val="004B10EA"/>
    <w:rsid w:val="004B2700"/>
    <w:rsid w:val="004B294B"/>
    <w:rsid w:val="004B391D"/>
    <w:rsid w:val="004B4311"/>
    <w:rsid w:val="004B7300"/>
    <w:rsid w:val="004B78FB"/>
    <w:rsid w:val="004B7E16"/>
    <w:rsid w:val="004C0B3E"/>
    <w:rsid w:val="004C3258"/>
    <w:rsid w:val="004C3BC1"/>
    <w:rsid w:val="004C444A"/>
    <w:rsid w:val="004D0993"/>
    <w:rsid w:val="004D1C57"/>
    <w:rsid w:val="004D1D84"/>
    <w:rsid w:val="004D244B"/>
    <w:rsid w:val="004D3165"/>
    <w:rsid w:val="004D3A88"/>
    <w:rsid w:val="004D4CE8"/>
    <w:rsid w:val="004D4E0D"/>
    <w:rsid w:val="004D556B"/>
    <w:rsid w:val="004E173B"/>
    <w:rsid w:val="004E4AEE"/>
    <w:rsid w:val="004E5802"/>
    <w:rsid w:val="004F0560"/>
    <w:rsid w:val="004F07CB"/>
    <w:rsid w:val="004F1668"/>
    <w:rsid w:val="004F1978"/>
    <w:rsid w:val="004F20BB"/>
    <w:rsid w:val="004F2D13"/>
    <w:rsid w:val="00500FEF"/>
    <w:rsid w:val="005017E1"/>
    <w:rsid w:val="0050699D"/>
    <w:rsid w:val="00506F9C"/>
    <w:rsid w:val="005103A8"/>
    <w:rsid w:val="00513565"/>
    <w:rsid w:val="00513DF9"/>
    <w:rsid w:val="005143C4"/>
    <w:rsid w:val="00516219"/>
    <w:rsid w:val="005218AA"/>
    <w:rsid w:val="005240A7"/>
    <w:rsid w:val="005274C4"/>
    <w:rsid w:val="005339A3"/>
    <w:rsid w:val="00535B23"/>
    <w:rsid w:val="00542AF8"/>
    <w:rsid w:val="00545036"/>
    <w:rsid w:val="00550AC8"/>
    <w:rsid w:val="005514F3"/>
    <w:rsid w:val="00554665"/>
    <w:rsid w:val="00554AF3"/>
    <w:rsid w:val="00554FC4"/>
    <w:rsid w:val="005608ED"/>
    <w:rsid w:val="005657E5"/>
    <w:rsid w:val="00566A63"/>
    <w:rsid w:val="00566B43"/>
    <w:rsid w:val="00567565"/>
    <w:rsid w:val="00577AB7"/>
    <w:rsid w:val="00577E8E"/>
    <w:rsid w:val="005834FF"/>
    <w:rsid w:val="00584854"/>
    <w:rsid w:val="00585525"/>
    <w:rsid w:val="00590376"/>
    <w:rsid w:val="005903D3"/>
    <w:rsid w:val="005947E0"/>
    <w:rsid w:val="005A0967"/>
    <w:rsid w:val="005A0DB3"/>
    <w:rsid w:val="005A190E"/>
    <w:rsid w:val="005A1EAE"/>
    <w:rsid w:val="005A4AB8"/>
    <w:rsid w:val="005A4DC9"/>
    <w:rsid w:val="005B149F"/>
    <w:rsid w:val="005B15D4"/>
    <w:rsid w:val="005B3FFF"/>
    <w:rsid w:val="005B6648"/>
    <w:rsid w:val="005B6989"/>
    <w:rsid w:val="005B743B"/>
    <w:rsid w:val="005B75EE"/>
    <w:rsid w:val="005B7768"/>
    <w:rsid w:val="005C01D7"/>
    <w:rsid w:val="005C143B"/>
    <w:rsid w:val="005C74AE"/>
    <w:rsid w:val="005D0E82"/>
    <w:rsid w:val="005D3759"/>
    <w:rsid w:val="005D3A76"/>
    <w:rsid w:val="005D3BEF"/>
    <w:rsid w:val="005D427E"/>
    <w:rsid w:val="005D6455"/>
    <w:rsid w:val="005D6803"/>
    <w:rsid w:val="005D75B6"/>
    <w:rsid w:val="005E1918"/>
    <w:rsid w:val="005E2156"/>
    <w:rsid w:val="005E3FAF"/>
    <w:rsid w:val="005E558C"/>
    <w:rsid w:val="005E6594"/>
    <w:rsid w:val="005F350B"/>
    <w:rsid w:val="005F78CC"/>
    <w:rsid w:val="005F7C8A"/>
    <w:rsid w:val="00600F7E"/>
    <w:rsid w:val="00601C00"/>
    <w:rsid w:val="0060565C"/>
    <w:rsid w:val="00607005"/>
    <w:rsid w:val="0061370C"/>
    <w:rsid w:val="00614252"/>
    <w:rsid w:val="006143A1"/>
    <w:rsid w:val="00614D47"/>
    <w:rsid w:val="00616241"/>
    <w:rsid w:val="0061797A"/>
    <w:rsid w:val="0062001D"/>
    <w:rsid w:val="00621155"/>
    <w:rsid w:val="00621203"/>
    <w:rsid w:val="00622E1A"/>
    <w:rsid w:val="006234B5"/>
    <w:rsid w:val="00624ADE"/>
    <w:rsid w:val="00627CD8"/>
    <w:rsid w:val="00630594"/>
    <w:rsid w:val="006319D3"/>
    <w:rsid w:val="0063213B"/>
    <w:rsid w:val="0063218E"/>
    <w:rsid w:val="006344D5"/>
    <w:rsid w:val="00641D25"/>
    <w:rsid w:val="00641EFE"/>
    <w:rsid w:val="00642E02"/>
    <w:rsid w:val="006448D2"/>
    <w:rsid w:val="00644F94"/>
    <w:rsid w:val="00646A5E"/>
    <w:rsid w:val="00651DAC"/>
    <w:rsid w:val="00653F99"/>
    <w:rsid w:val="00655A0B"/>
    <w:rsid w:val="00657C53"/>
    <w:rsid w:val="00661073"/>
    <w:rsid w:val="00663EF7"/>
    <w:rsid w:val="0066595E"/>
    <w:rsid w:val="006703AF"/>
    <w:rsid w:val="00673048"/>
    <w:rsid w:val="0067674F"/>
    <w:rsid w:val="00676D77"/>
    <w:rsid w:val="00677F79"/>
    <w:rsid w:val="006824FC"/>
    <w:rsid w:val="00684EE5"/>
    <w:rsid w:val="0068664B"/>
    <w:rsid w:val="00687B92"/>
    <w:rsid w:val="006904BB"/>
    <w:rsid w:val="006913D3"/>
    <w:rsid w:val="00692868"/>
    <w:rsid w:val="00693990"/>
    <w:rsid w:val="0069531F"/>
    <w:rsid w:val="00695476"/>
    <w:rsid w:val="00695FE3"/>
    <w:rsid w:val="00696899"/>
    <w:rsid w:val="006A2CFC"/>
    <w:rsid w:val="006A642B"/>
    <w:rsid w:val="006B34E0"/>
    <w:rsid w:val="006B4FE6"/>
    <w:rsid w:val="006C5312"/>
    <w:rsid w:val="006D1C9E"/>
    <w:rsid w:val="006E4B37"/>
    <w:rsid w:val="006E4EC3"/>
    <w:rsid w:val="006E61D1"/>
    <w:rsid w:val="006E6725"/>
    <w:rsid w:val="006E6E5C"/>
    <w:rsid w:val="006E70F2"/>
    <w:rsid w:val="006F0558"/>
    <w:rsid w:val="006F1B80"/>
    <w:rsid w:val="006F60C9"/>
    <w:rsid w:val="006F652A"/>
    <w:rsid w:val="0070196E"/>
    <w:rsid w:val="00702A3B"/>
    <w:rsid w:val="0070332B"/>
    <w:rsid w:val="007046BA"/>
    <w:rsid w:val="007059C4"/>
    <w:rsid w:val="007100A1"/>
    <w:rsid w:val="00711CDB"/>
    <w:rsid w:val="0071289C"/>
    <w:rsid w:val="00713285"/>
    <w:rsid w:val="00713B4A"/>
    <w:rsid w:val="00714010"/>
    <w:rsid w:val="007140A4"/>
    <w:rsid w:val="007140C4"/>
    <w:rsid w:val="007140DF"/>
    <w:rsid w:val="00720243"/>
    <w:rsid w:val="007219FE"/>
    <w:rsid w:val="0072323E"/>
    <w:rsid w:val="00726DEE"/>
    <w:rsid w:val="0072704A"/>
    <w:rsid w:val="007319C1"/>
    <w:rsid w:val="007332CD"/>
    <w:rsid w:val="00733B89"/>
    <w:rsid w:val="00734B25"/>
    <w:rsid w:val="00736983"/>
    <w:rsid w:val="007371DD"/>
    <w:rsid w:val="007408E7"/>
    <w:rsid w:val="007445F6"/>
    <w:rsid w:val="007459D5"/>
    <w:rsid w:val="00747EFA"/>
    <w:rsid w:val="00750948"/>
    <w:rsid w:val="00751F88"/>
    <w:rsid w:val="00752396"/>
    <w:rsid w:val="00753DCD"/>
    <w:rsid w:val="007542FF"/>
    <w:rsid w:val="007551BE"/>
    <w:rsid w:val="00755EAD"/>
    <w:rsid w:val="00761245"/>
    <w:rsid w:val="00764EBA"/>
    <w:rsid w:val="00770414"/>
    <w:rsid w:val="00770D6C"/>
    <w:rsid w:val="0077160A"/>
    <w:rsid w:val="00774D8B"/>
    <w:rsid w:val="00776463"/>
    <w:rsid w:val="00776FB0"/>
    <w:rsid w:val="007771A3"/>
    <w:rsid w:val="007777B8"/>
    <w:rsid w:val="00777AA3"/>
    <w:rsid w:val="00777B09"/>
    <w:rsid w:val="00783953"/>
    <w:rsid w:val="00783A87"/>
    <w:rsid w:val="007840D0"/>
    <w:rsid w:val="007851B7"/>
    <w:rsid w:val="007870C6"/>
    <w:rsid w:val="00790831"/>
    <w:rsid w:val="00790E45"/>
    <w:rsid w:val="00791861"/>
    <w:rsid w:val="0079367B"/>
    <w:rsid w:val="00793ECB"/>
    <w:rsid w:val="00795E45"/>
    <w:rsid w:val="007A0086"/>
    <w:rsid w:val="007A08D5"/>
    <w:rsid w:val="007A0936"/>
    <w:rsid w:val="007A14C8"/>
    <w:rsid w:val="007A1F6D"/>
    <w:rsid w:val="007A2FBE"/>
    <w:rsid w:val="007A3061"/>
    <w:rsid w:val="007A66DF"/>
    <w:rsid w:val="007A74BF"/>
    <w:rsid w:val="007B0A1C"/>
    <w:rsid w:val="007B187A"/>
    <w:rsid w:val="007B216F"/>
    <w:rsid w:val="007C00B7"/>
    <w:rsid w:val="007C061C"/>
    <w:rsid w:val="007C13EA"/>
    <w:rsid w:val="007C1B1F"/>
    <w:rsid w:val="007C4367"/>
    <w:rsid w:val="007C5BD9"/>
    <w:rsid w:val="007C5EEF"/>
    <w:rsid w:val="007C6C8F"/>
    <w:rsid w:val="007C6F96"/>
    <w:rsid w:val="007C7F9E"/>
    <w:rsid w:val="007D267A"/>
    <w:rsid w:val="007D27C1"/>
    <w:rsid w:val="007D444B"/>
    <w:rsid w:val="007D4587"/>
    <w:rsid w:val="007D7371"/>
    <w:rsid w:val="007D7CD5"/>
    <w:rsid w:val="007E09ED"/>
    <w:rsid w:val="007E0E54"/>
    <w:rsid w:val="007E17BF"/>
    <w:rsid w:val="007E46FE"/>
    <w:rsid w:val="007E5F5B"/>
    <w:rsid w:val="007F7DB9"/>
    <w:rsid w:val="00801E51"/>
    <w:rsid w:val="00802819"/>
    <w:rsid w:val="00804DE3"/>
    <w:rsid w:val="00810657"/>
    <w:rsid w:val="008128FF"/>
    <w:rsid w:val="008147B4"/>
    <w:rsid w:val="00815B1E"/>
    <w:rsid w:val="008162FB"/>
    <w:rsid w:val="00821C5E"/>
    <w:rsid w:val="00822458"/>
    <w:rsid w:val="00822CC0"/>
    <w:rsid w:val="008306A9"/>
    <w:rsid w:val="00832D6B"/>
    <w:rsid w:val="0083363B"/>
    <w:rsid w:val="0083456D"/>
    <w:rsid w:val="00834EF3"/>
    <w:rsid w:val="00835292"/>
    <w:rsid w:val="008360EA"/>
    <w:rsid w:val="00837121"/>
    <w:rsid w:val="00837987"/>
    <w:rsid w:val="00843231"/>
    <w:rsid w:val="00844634"/>
    <w:rsid w:val="0084573B"/>
    <w:rsid w:val="0085116F"/>
    <w:rsid w:val="00851681"/>
    <w:rsid w:val="00853534"/>
    <w:rsid w:val="00855A6C"/>
    <w:rsid w:val="00855BEC"/>
    <w:rsid w:val="00856A0C"/>
    <w:rsid w:val="0086009B"/>
    <w:rsid w:val="00860AD0"/>
    <w:rsid w:val="008634E9"/>
    <w:rsid w:val="008635E7"/>
    <w:rsid w:val="0086376D"/>
    <w:rsid w:val="00864F1F"/>
    <w:rsid w:val="00867DEA"/>
    <w:rsid w:val="008719A5"/>
    <w:rsid w:val="00874170"/>
    <w:rsid w:val="008745FB"/>
    <w:rsid w:val="00876CCC"/>
    <w:rsid w:val="008770A1"/>
    <w:rsid w:val="00880956"/>
    <w:rsid w:val="00880D0D"/>
    <w:rsid w:val="00881F9A"/>
    <w:rsid w:val="0088777F"/>
    <w:rsid w:val="008906DF"/>
    <w:rsid w:val="00892552"/>
    <w:rsid w:val="00892B3B"/>
    <w:rsid w:val="0089333F"/>
    <w:rsid w:val="0089564B"/>
    <w:rsid w:val="008A1E89"/>
    <w:rsid w:val="008A349D"/>
    <w:rsid w:val="008A4500"/>
    <w:rsid w:val="008A5540"/>
    <w:rsid w:val="008A6A7D"/>
    <w:rsid w:val="008B0B74"/>
    <w:rsid w:val="008B2BCE"/>
    <w:rsid w:val="008B2CD5"/>
    <w:rsid w:val="008C0362"/>
    <w:rsid w:val="008C0774"/>
    <w:rsid w:val="008C2859"/>
    <w:rsid w:val="008C6E7A"/>
    <w:rsid w:val="008D23A1"/>
    <w:rsid w:val="008D288B"/>
    <w:rsid w:val="008D2B47"/>
    <w:rsid w:val="008D346B"/>
    <w:rsid w:val="008D4EFD"/>
    <w:rsid w:val="008D54DD"/>
    <w:rsid w:val="008D674B"/>
    <w:rsid w:val="008E1B02"/>
    <w:rsid w:val="008E1C69"/>
    <w:rsid w:val="008E2094"/>
    <w:rsid w:val="008E437C"/>
    <w:rsid w:val="008E4C10"/>
    <w:rsid w:val="008E60DB"/>
    <w:rsid w:val="008E70EE"/>
    <w:rsid w:val="008F2632"/>
    <w:rsid w:val="008F2B8A"/>
    <w:rsid w:val="008F75B6"/>
    <w:rsid w:val="00904559"/>
    <w:rsid w:val="00910470"/>
    <w:rsid w:val="00910A4C"/>
    <w:rsid w:val="00913BC3"/>
    <w:rsid w:val="00917042"/>
    <w:rsid w:val="00920EBE"/>
    <w:rsid w:val="0092174C"/>
    <w:rsid w:val="0092282C"/>
    <w:rsid w:val="00923B04"/>
    <w:rsid w:val="00924211"/>
    <w:rsid w:val="009245D5"/>
    <w:rsid w:val="0092711D"/>
    <w:rsid w:val="0093242E"/>
    <w:rsid w:val="00932C81"/>
    <w:rsid w:val="0093328D"/>
    <w:rsid w:val="00933C75"/>
    <w:rsid w:val="009369B9"/>
    <w:rsid w:val="00936E29"/>
    <w:rsid w:val="00937798"/>
    <w:rsid w:val="00940655"/>
    <w:rsid w:val="009408DB"/>
    <w:rsid w:val="009526A0"/>
    <w:rsid w:val="00952FF5"/>
    <w:rsid w:val="00954640"/>
    <w:rsid w:val="009573ED"/>
    <w:rsid w:val="009625D3"/>
    <w:rsid w:val="009638BB"/>
    <w:rsid w:val="009652D7"/>
    <w:rsid w:val="00970596"/>
    <w:rsid w:val="009719BA"/>
    <w:rsid w:val="00980AB8"/>
    <w:rsid w:val="00980E76"/>
    <w:rsid w:val="009817F6"/>
    <w:rsid w:val="00981B8D"/>
    <w:rsid w:val="009820EF"/>
    <w:rsid w:val="00984210"/>
    <w:rsid w:val="00984E7B"/>
    <w:rsid w:val="00986732"/>
    <w:rsid w:val="00986A0A"/>
    <w:rsid w:val="00992E36"/>
    <w:rsid w:val="00996137"/>
    <w:rsid w:val="00996C00"/>
    <w:rsid w:val="009977A8"/>
    <w:rsid w:val="00997EC8"/>
    <w:rsid w:val="009A0510"/>
    <w:rsid w:val="009A0CE1"/>
    <w:rsid w:val="009A1E5A"/>
    <w:rsid w:val="009A6763"/>
    <w:rsid w:val="009B05FD"/>
    <w:rsid w:val="009B0D3F"/>
    <w:rsid w:val="009B10BA"/>
    <w:rsid w:val="009B5926"/>
    <w:rsid w:val="009B6142"/>
    <w:rsid w:val="009B7684"/>
    <w:rsid w:val="009B7823"/>
    <w:rsid w:val="009C1923"/>
    <w:rsid w:val="009C2CDE"/>
    <w:rsid w:val="009C4964"/>
    <w:rsid w:val="009D4987"/>
    <w:rsid w:val="009D5873"/>
    <w:rsid w:val="009E4268"/>
    <w:rsid w:val="009E48FC"/>
    <w:rsid w:val="009E7030"/>
    <w:rsid w:val="009F0B96"/>
    <w:rsid w:val="009F1FF0"/>
    <w:rsid w:val="009F3F59"/>
    <w:rsid w:val="009F4EE5"/>
    <w:rsid w:val="009F5298"/>
    <w:rsid w:val="009F5D26"/>
    <w:rsid w:val="009F7536"/>
    <w:rsid w:val="00A01887"/>
    <w:rsid w:val="00A01DCE"/>
    <w:rsid w:val="00A04DBC"/>
    <w:rsid w:val="00A06CEF"/>
    <w:rsid w:val="00A0736B"/>
    <w:rsid w:val="00A10EEA"/>
    <w:rsid w:val="00A1192B"/>
    <w:rsid w:val="00A12EC5"/>
    <w:rsid w:val="00A153C6"/>
    <w:rsid w:val="00A2093B"/>
    <w:rsid w:val="00A2393B"/>
    <w:rsid w:val="00A24AE0"/>
    <w:rsid w:val="00A269D9"/>
    <w:rsid w:val="00A26ECD"/>
    <w:rsid w:val="00A273BC"/>
    <w:rsid w:val="00A30C47"/>
    <w:rsid w:val="00A314FA"/>
    <w:rsid w:val="00A32584"/>
    <w:rsid w:val="00A32EAB"/>
    <w:rsid w:val="00A36596"/>
    <w:rsid w:val="00A37EB8"/>
    <w:rsid w:val="00A403C1"/>
    <w:rsid w:val="00A41C9F"/>
    <w:rsid w:val="00A41FEE"/>
    <w:rsid w:val="00A46E9B"/>
    <w:rsid w:val="00A470CC"/>
    <w:rsid w:val="00A475D9"/>
    <w:rsid w:val="00A47B68"/>
    <w:rsid w:val="00A51D0A"/>
    <w:rsid w:val="00A535D8"/>
    <w:rsid w:val="00A57E93"/>
    <w:rsid w:val="00A601AA"/>
    <w:rsid w:val="00A61A80"/>
    <w:rsid w:val="00A62B3A"/>
    <w:rsid w:val="00A62FE1"/>
    <w:rsid w:val="00A650C2"/>
    <w:rsid w:val="00A67C2B"/>
    <w:rsid w:val="00A71E8C"/>
    <w:rsid w:val="00A72D5A"/>
    <w:rsid w:val="00A77C69"/>
    <w:rsid w:val="00A8115F"/>
    <w:rsid w:val="00A82169"/>
    <w:rsid w:val="00A86DE4"/>
    <w:rsid w:val="00A90B7E"/>
    <w:rsid w:val="00A923BD"/>
    <w:rsid w:val="00A96E1A"/>
    <w:rsid w:val="00A97FCE"/>
    <w:rsid w:val="00AA0B50"/>
    <w:rsid w:val="00AA1474"/>
    <w:rsid w:val="00AA631C"/>
    <w:rsid w:val="00AB62C2"/>
    <w:rsid w:val="00AC232B"/>
    <w:rsid w:val="00AC3766"/>
    <w:rsid w:val="00AD2020"/>
    <w:rsid w:val="00AD47F8"/>
    <w:rsid w:val="00AE0EC0"/>
    <w:rsid w:val="00AE1FD6"/>
    <w:rsid w:val="00AE21FA"/>
    <w:rsid w:val="00AE579E"/>
    <w:rsid w:val="00AE6711"/>
    <w:rsid w:val="00AF2972"/>
    <w:rsid w:val="00AF536A"/>
    <w:rsid w:val="00B020BC"/>
    <w:rsid w:val="00B0288D"/>
    <w:rsid w:val="00B037BB"/>
    <w:rsid w:val="00B037E1"/>
    <w:rsid w:val="00B05979"/>
    <w:rsid w:val="00B078C4"/>
    <w:rsid w:val="00B10F79"/>
    <w:rsid w:val="00B1383D"/>
    <w:rsid w:val="00B217C9"/>
    <w:rsid w:val="00B217DE"/>
    <w:rsid w:val="00B2578F"/>
    <w:rsid w:val="00B2638D"/>
    <w:rsid w:val="00B266E3"/>
    <w:rsid w:val="00B34ECE"/>
    <w:rsid w:val="00B361DD"/>
    <w:rsid w:val="00B40A36"/>
    <w:rsid w:val="00B42338"/>
    <w:rsid w:val="00B447E3"/>
    <w:rsid w:val="00B46667"/>
    <w:rsid w:val="00B47746"/>
    <w:rsid w:val="00B51633"/>
    <w:rsid w:val="00B51750"/>
    <w:rsid w:val="00B53CB9"/>
    <w:rsid w:val="00B54100"/>
    <w:rsid w:val="00B54208"/>
    <w:rsid w:val="00B56473"/>
    <w:rsid w:val="00B62D5A"/>
    <w:rsid w:val="00B632FB"/>
    <w:rsid w:val="00B64342"/>
    <w:rsid w:val="00B64BBC"/>
    <w:rsid w:val="00B66062"/>
    <w:rsid w:val="00B6775E"/>
    <w:rsid w:val="00B70A83"/>
    <w:rsid w:val="00B762F7"/>
    <w:rsid w:val="00B76D7A"/>
    <w:rsid w:val="00B80E74"/>
    <w:rsid w:val="00B8239F"/>
    <w:rsid w:val="00B91707"/>
    <w:rsid w:val="00B93904"/>
    <w:rsid w:val="00BA00F2"/>
    <w:rsid w:val="00BA02ED"/>
    <w:rsid w:val="00BA3379"/>
    <w:rsid w:val="00BA4423"/>
    <w:rsid w:val="00BB13CE"/>
    <w:rsid w:val="00BB4302"/>
    <w:rsid w:val="00BB5021"/>
    <w:rsid w:val="00BB6503"/>
    <w:rsid w:val="00BB6B81"/>
    <w:rsid w:val="00BB7DF3"/>
    <w:rsid w:val="00BC5514"/>
    <w:rsid w:val="00BC554E"/>
    <w:rsid w:val="00BC5A7E"/>
    <w:rsid w:val="00BD7A80"/>
    <w:rsid w:val="00BE1845"/>
    <w:rsid w:val="00BE1C5A"/>
    <w:rsid w:val="00BE25F4"/>
    <w:rsid w:val="00BE26AB"/>
    <w:rsid w:val="00BE2975"/>
    <w:rsid w:val="00BE3055"/>
    <w:rsid w:val="00BE4A13"/>
    <w:rsid w:val="00BE5E57"/>
    <w:rsid w:val="00BE6BE3"/>
    <w:rsid w:val="00BE6E62"/>
    <w:rsid w:val="00BE730F"/>
    <w:rsid w:val="00BF0AE4"/>
    <w:rsid w:val="00BF1114"/>
    <w:rsid w:val="00BF22D9"/>
    <w:rsid w:val="00BF5D42"/>
    <w:rsid w:val="00BF62FD"/>
    <w:rsid w:val="00BF6A0B"/>
    <w:rsid w:val="00BF6E4A"/>
    <w:rsid w:val="00BF71BD"/>
    <w:rsid w:val="00C00200"/>
    <w:rsid w:val="00C01782"/>
    <w:rsid w:val="00C04FA5"/>
    <w:rsid w:val="00C051D2"/>
    <w:rsid w:val="00C05AA4"/>
    <w:rsid w:val="00C07EE4"/>
    <w:rsid w:val="00C11A57"/>
    <w:rsid w:val="00C1225E"/>
    <w:rsid w:val="00C15E67"/>
    <w:rsid w:val="00C17B05"/>
    <w:rsid w:val="00C25269"/>
    <w:rsid w:val="00C27944"/>
    <w:rsid w:val="00C27EAA"/>
    <w:rsid w:val="00C329F0"/>
    <w:rsid w:val="00C360F2"/>
    <w:rsid w:val="00C370CB"/>
    <w:rsid w:val="00C4090C"/>
    <w:rsid w:val="00C40ECC"/>
    <w:rsid w:val="00C4132F"/>
    <w:rsid w:val="00C420E3"/>
    <w:rsid w:val="00C57737"/>
    <w:rsid w:val="00C65FEA"/>
    <w:rsid w:val="00C665A0"/>
    <w:rsid w:val="00C666DD"/>
    <w:rsid w:val="00C678BA"/>
    <w:rsid w:val="00C71372"/>
    <w:rsid w:val="00C7267F"/>
    <w:rsid w:val="00C73161"/>
    <w:rsid w:val="00C73F98"/>
    <w:rsid w:val="00C742BB"/>
    <w:rsid w:val="00C77998"/>
    <w:rsid w:val="00C84B6B"/>
    <w:rsid w:val="00C93206"/>
    <w:rsid w:val="00C94DCE"/>
    <w:rsid w:val="00C9528D"/>
    <w:rsid w:val="00C95490"/>
    <w:rsid w:val="00CA301A"/>
    <w:rsid w:val="00CA41EB"/>
    <w:rsid w:val="00CA46E4"/>
    <w:rsid w:val="00CA4CD8"/>
    <w:rsid w:val="00CA5711"/>
    <w:rsid w:val="00CB2696"/>
    <w:rsid w:val="00CC5253"/>
    <w:rsid w:val="00CC7F97"/>
    <w:rsid w:val="00CD08C2"/>
    <w:rsid w:val="00CD1B0E"/>
    <w:rsid w:val="00CD1DBB"/>
    <w:rsid w:val="00CD2940"/>
    <w:rsid w:val="00CD568B"/>
    <w:rsid w:val="00CD592D"/>
    <w:rsid w:val="00CD5FD2"/>
    <w:rsid w:val="00CE07B8"/>
    <w:rsid w:val="00CE2E09"/>
    <w:rsid w:val="00CE6F30"/>
    <w:rsid w:val="00CF01D9"/>
    <w:rsid w:val="00CF21C1"/>
    <w:rsid w:val="00CF4616"/>
    <w:rsid w:val="00CF69DE"/>
    <w:rsid w:val="00CF7981"/>
    <w:rsid w:val="00D00D62"/>
    <w:rsid w:val="00D01323"/>
    <w:rsid w:val="00D0191C"/>
    <w:rsid w:val="00D0293E"/>
    <w:rsid w:val="00D0357E"/>
    <w:rsid w:val="00D06C1F"/>
    <w:rsid w:val="00D07BF5"/>
    <w:rsid w:val="00D1008F"/>
    <w:rsid w:val="00D1067F"/>
    <w:rsid w:val="00D12429"/>
    <w:rsid w:val="00D129D5"/>
    <w:rsid w:val="00D148A2"/>
    <w:rsid w:val="00D1569B"/>
    <w:rsid w:val="00D163E9"/>
    <w:rsid w:val="00D2058F"/>
    <w:rsid w:val="00D2097A"/>
    <w:rsid w:val="00D21115"/>
    <w:rsid w:val="00D22B52"/>
    <w:rsid w:val="00D25FF3"/>
    <w:rsid w:val="00D263D8"/>
    <w:rsid w:val="00D267C8"/>
    <w:rsid w:val="00D26E52"/>
    <w:rsid w:val="00D304FD"/>
    <w:rsid w:val="00D32202"/>
    <w:rsid w:val="00D346CC"/>
    <w:rsid w:val="00D358E0"/>
    <w:rsid w:val="00D36546"/>
    <w:rsid w:val="00D36C16"/>
    <w:rsid w:val="00D379C4"/>
    <w:rsid w:val="00D37AA1"/>
    <w:rsid w:val="00D40538"/>
    <w:rsid w:val="00D46432"/>
    <w:rsid w:val="00D46DE3"/>
    <w:rsid w:val="00D46F8B"/>
    <w:rsid w:val="00D50DEE"/>
    <w:rsid w:val="00D50F49"/>
    <w:rsid w:val="00D51513"/>
    <w:rsid w:val="00D56327"/>
    <w:rsid w:val="00D57D3D"/>
    <w:rsid w:val="00D62292"/>
    <w:rsid w:val="00D62946"/>
    <w:rsid w:val="00D6392B"/>
    <w:rsid w:val="00D63AE1"/>
    <w:rsid w:val="00D646AA"/>
    <w:rsid w:val="00D64A85"/>
    <w:rsid w:val="00D651DD"/>
    <w:rsid w:val="00D67453"/>
    <w:rsid w:val="00D705E1"/>
    <w:rsid w:val="00D7335B"/>
    <w:rsid w:val="00D75782"/>
    <w:rsid w:val="00D81873"/>
    <w:rsid w:val="00D81E3E"/>
    <w:rsid w:val="00D8209D"/>
    <w:rsid w:val="00D83847"/>
    <w:rsid w:val="00D87667"/>
    <w:rsid w:val="00D91922"/>
    <w:rsid w:val="00D91A1F"/>
    <w:rsid w:val="00D91C33"/>
    <w:rsid w:val="00D93155"/>
    <w:rsid w:val="00D9390B"/>
    <w:rsid w:val="00D93B9E"/>
    <w:rsid w:val="00D93E9F"/>
    <w:rsid w:val="00D95A1A"/>
    <w:rsid w:val="00D975F9"/>
    <w:rsid w:val="00DA43A2"/>
    <w:rsid w:val="00DA4BDC"/>
    <w:rsid w:val="00DB0E86"/>
    <w:rsid w:val="00DB2D4C"/>
    <w:rsid w:val="00DB369E"/>
    <w:rsid w:val="00DB37DF"/>
    <w:rsid w:val="00DB3D7D"/>
    <w:rsid w:val="00DB4659"/>
    <w:rsid w:val="00DB4784"/>
    <w:rsid w:val="00DB60BC"/>
    <w:rsid w:val="00DB721C"/>
    <w:rsid w:val="00DC38D0"/>
    <w:rsid w:val="00DC4970"/>
    <w:rsid w:val="00DC57F5"/>
    <w:rsid w:val="00DC7960"/>
    <w:rsid w:val="00DD0835"/>
    <w:rsid w:val="00DD389F"/>
    <w:rsid w:val="00DD478C"/>
    <w:rsid w:val="00DE03BF"/>
    <w:rsid w:val="00DE13DE"/>
    <w:rsid w:val="00DE1AEF"/>
    <w:rsid w:val="00DE2B23"/>
    <w:rsid w:val="00DF0B38"/>
    <w:rsid w:val="00DF6234"/>
    <w:rsid w:val="00DF7296"/>
    <w:rsid w:val="00E004F3"/>
    <w:rsid w:val="00E02058"/>
    <w:rsid w:val="00E0316F"/>
    <w:rsid w:val="00E108CB"/>
    <w:rsid w:val="00E10920"/>
    <w:rsid w:val="00E201C4"/>
    <w:rsid w:val="00E207AB"/>
    <w:rsid w:val="00E21B67"/>
    <w:rsid w:val="00E25D22"/>
    <w:rsid w:val="00E30F56"/>
    <w:rsid w:val="00E31001"/>
    <w:rsid w:val="00E339D5"/>
    <w:rsid w:val="00E34B30"/>
    <w:rsid w:val="00E34E55"/>
    <w:rsid w:val="00E35E57"/>
    <w:rsid w:val="00E35ED0"/>
    <w:rsid w:val="00E37F24"/>
    <w:rsid w:val="00E4068D"/>
    <w:rsid w:val="00E41213"/>
    <w:rsid w:val="00E4130A"/>
    <w:rsid w:val="00E4159C"/>
    <w:rsid w:val="00E415B5"/>
    <w:rsid w:val="00E430C8"/>
    <w:rsid w:val="00E46921"/>
    <w:rsid w:val="00E46FE2"/>
    <w:rsid w:val="00E470C9"/>
    <w:rsid w:val="00E51E4D"/>
    <w:rsid w:val="00E546A0"/>
    <w:rsid w:val="00E553FA"/>
    <w:rsid w:val="00E56B2B"/>
    <w:rsid w:val="00E57CCD"/>
    <w:rsid w:val="00E63883"/>
    <w:rsid w:val="00E63BD7"/>
    <w:rsid w:val="00E6409F"/>
    <w:rsid w:val="00E64D13"/>
    <w:rsid w:val="00E669FE"/>
    <w:rsid w:val="00E71B3A"/>
    <w:rsid w:val="00E73084"/>
    <w:rsid w:val="00E76785"/>
    <w:rsid w:val="00E76CC5"/>
    <w:rsid w:val="00E800AB"/>
    <w:rsid w:val="00E82AE6"/>
    <w:rsid w:val="00E8407A"/>
    <w:rsid w:val="00E84229"/>
    <w:rsid w:val="00E85155"/>
    <w:rsid w:val="00E87AC7"/>
    <w:rsid w:val="00E93137"/>
    <w:rsid w:val="00E96118"/>
    <w:rsid w:val="00E97213"/>
    <w:rsid w:val="00EA06F5"/>
    <w:rsid w:val="00EA2893"/>
    <w:rsid w:val="00EA2A98"/>
    <w:rsid w:val="00EA3286"/>
    <w:rsid w:val="00EA3914"/>
    <w:rsid w:val="00EA39E1"/>
    <w:rsid w:val="00EA5706"/>
    <w:rsid w:val="00EA581E"/>
    <w:rsid w:val="00EA77AE"/>
    <w:rsid w:val="00EB4DFF"/>
    <w:rsid w:val="00EB4EAB"/>
    <w:rsid w:val="00EB6734"/>
    <w:rsid w:val="00EC13FC"/>
    <w:rsid w:val="00EC746F"/>
    <w:rsid w:val="00EC7AD8"/>
    <w:rsid w:val="00ED5374"/>
    <w:rsid w:val="00ED5AB3"/>
    <w:rsid w:val="00EE09E2"/>
    <w:rsid w:val="00EE1092"/>
    <w:rsid w:val="00EE2D1F"/>
    <w:rsid w:val="00EE3EBC"/>
    <w:rsid w:val="00EE42C2"/>
    <w:rsid w:val="00EE4789"/>
    <w:rsid w:val="00EE4A6F"/>
    <w:rsid w:val="00EF623E"/>
    <w:rsid w:val="00F0354A"/>
    <w:rsid w:val="00F065F6"/>
    <w:rsid w:val="00F06740"/>
    <w:rsid w:val="00F11649"/>
    <w:rsid w:val="00F14DE9"/>
    <w:rsid w:val="00F17665"/>
    <w:rsid w:val="00F204B5"/>
    <w:rsid w:val="00F30FA3"/>
    <w:rsid w:val="00F311B4"/>
    <w:rsid w:val="00F36C41"/>
    <w:rsid w:val="00F37DA2"/>
    <w:rsid w:val="00F40F69"/>
    <w:rsid w:val="00F4242F"/>
    <w:rsid w:val="00F425D1"/>
    <w:rsid w:val="00F42AD2"/>
    <w:rsid w:val="00F43776"/>
    <w:rsid w:val="00F574B5"/>
    <w:rsid w:val="00F609DD"/>
    <w:rsid w:val="00F61CB9"/>
    <w:rsid w:val="00F62E71"/>
    <w:rsid w:val="00F647C0"/>
    <w:rsid w:val="00F64EAB"/>
    <w:rsid w:val="00F65966"/>
    <w:rsid w:val="00F664F4"/>
    <w:rsid w:val="00F732DD"/>
    <w:rsid w:val="00F75A28"/>
    <w:rsid w:val="00F7701B"/>
    <w:rsid w:val="00F80215"/>
    <w:rsid w:val="00F810A0"/>
    <w:rsid w:val="00F8133A"/>
    <w:rsid w:val="00F85517"/>
    <w:rsid w:val="00F8653D"/>
    <w:rsid w:val="00F866DB"/>
    <w:rsid w:val="00F9362C"/>
    <w:rsid w:val="00F948EC"/>
    <w:rsid w:val="00F9672E"/>
    <w:rsid w:val="00FA09EE"/>
    <w:rsid w:val="00FA2521"/>
    <w:rsid w:val="00FA2731"/>
    <w:rsid w:val="00FA3B59"/>
    <w:rsid w:val="00FA486F"/>
    <w:rsid w:val="00FA4DF5"/>
    <w:rsid w:val="00FA4FA2"/>
    <w:rsid w:val="00FA5775"/>
    <w:rsid w:val="00FB4CC6"/>
    <w:rsid w:val="00FB6337"/>
    <w:rsid w:val="00FB6733"/>
    <w:rsid w:val="00FB67F4"/>
    <w:rsid w:val="00FB7EC0"/>
    <w:rsid w:val="00FC09DA"/>
    <w:rsid w:val="00FC0DD7"/>
    <w:rsid w:val="00FC3474"/>
    <w:rsid w:val="00FC5A34"/>
    <w:rsid w:val="00FD59EA"/>
    <w:rsid w:val="00FD72B7"/>
    <w:rsid w:val="00FD7755"/>
    <w:rsid w:val="00FD7EF4"/>
    <w:rsid w:val="00FE1D35"/>
    <w:rsid w:val="00FE2B2F"/>
    <w:rsid w:val="00FE3369"/>
    <w:rsid w:val="00FE3D71"/>
    <w:rsid w:val="00FE46F1"/>
    <w:rsid w:val="00FE661C"/>
    <w:rsid w:val="00FE6E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9AF8"/>
  <w15:chartTrackingRefBased/>
  <w15:docId w15:val="{A0D81FD7-CEF6-4678-A473-A3900B09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4D3A8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D3A88"/>
    <w:rPr>
      <w:rFonts w:ascii="Segoe UI" w:hAnsi="Segoe UI" w:cs="Segoe UI"/>
      <w:sz w:val="18"/>
      <w:szCs w:val="18"/>
    </w:rPr>
  </w:style>
  <w:style w:type="paragraph" w:styleId="lfej">
    <w:name w:val="header"/>
    <w:basedOn w:val="Norml"/>
    <w:link w:val="lfejChar"/>
    <w:uiPriority w:val="99"/>
    <w:unhideWhenUsed/>
    <w:rsid w:val="00D379C4"/>
    <w:pPr>
      <w:tabs>
        <w:tab w:val="center" w:pos="4536"/>
        <w:tab w:val="right" w:pos="9072"/>
      </w:tabs>
      <w:spacing w:after="0" w:line="240" w:lineRule="auto"/>
    </w:pPr>
  </w:style>
  <w:style w:type="character" w:customStyle="1" w:styleId="lfejChar">
    <w:name w:val="Élőfej Char"/>
    <w:basedOn w:val="Bekezdsalapbettpusa"/>
    <w:link w:val="lfej"/>
    <w:uiPriority w:val="99"/>
    <w:rsid w:val="00D379C4"/>
  </w:style>
  <w:style w:type="paragraph" w:styleId="llb">
    <w:name w:val="footer"/>
    <w:basedOn w:val="Norml"/>
    <w:link w:val="llbChar"/>
    <w:uiPriority w:val="99"/>
    <w:unhideWhenUsed/>
    <w:rsid w:val="00D379C4"/>
    <w:pPr>
      <w:tabs>
        <w:tab w:val="center" w:pos="4536"/>
        <w:tab w:val="right" w:pos="9072"/>
      </w:tabs>
      <w:spacing w:after="0" w:line="240" w:lineRule="auto"/>
    </w:pPr>
  </w:style>
  <w:style w:type="character" w:customStyle="1" w:styleId="llbChar">
    <w:name w:val="Élőláb Char"/>
    <w:basedOn w:val="Bekezdsalapbettpusa"/>
    <w:link w:val="llb"/>
    <w:uiPriority w:val="99"/>
    <w:rsid w:val="00D379C4"/>
  </w:style>
  <w:style w:type="paragraph" w:styleId="Listaszerbekezds">
    <w:name w:val="List Paragraph"/>
    <w:basedOn w:val="Norml"/>
    <w:uiPriority w:val="34"/>
    <w:qFormat/>
    <w:rsid w:val="00923B04"/>
    <w:pPr>
      <w:ind w:left="720"/>
      <w:contextualSpacing/>
    </w:pPr>
  </w:style>
  <w:style w:type="character" w:styleId="Hiperhivatkozs">
    <w:name w:val="Hyperlink"/>
    <w:basedOn w:val="Bekezdsalapbettpusa"/>
    <w:uiPriority w:val="99"/>
    <w:unhideWhenUsed/>
    <w:rsid w:val="00147B41"/>
    <w:rPr>
      <w:color w:val="0000FF"/>
      <w:u w:val="single"/>
    </w:rPr>
  </w:style>
  <w:style w:type="character" w:styleId="Feloldatlanmegemlts">
    <w:name w:val="Unresolved Mention"/>
    <w:basedOn w:val="Bekezdsalapbettpusa"/>
    <w:uiPriority w:val="99"/>
    <w:semiHidden/>
    <w:unhideWhenUsed/>
    <w:rsid w:val="00147B41"/>
    <w:rPr>
      <w:color w:val="605E5C"/>
      <w:shd w:val="clear" w:color="auto" w:fill="E1DFDD"/>
    </w:rPr>
  </w:style>
  <w:style w:type="character" w:styleId="Helyrzszveg">
    <w:name w:val="Placeholder Text"/>
    <w:basedOn w:val="Bekezdsalapbettpusa"/>
    <w:uiPriority w:val="99"/>
    <w:semiHidden/>
    <w:rsid w:val="007E17BF"/>
    <w:rPr>
      <w:color w:val="808080"/>
    </w:rPr>
  </w:style>
  <w:style w:type="character" w:styleId="Mrltotthiperhivatkozs">
    <w:name w:val="FollowedHyperlink"/>
    <w:basedOn w:val="Bekezdsalapbettpusa"/>
    <w:uiPriority w:val="99"/>
    <w:semiHidden/>
    <w:unhideWhenUsed/>
    <w:rsid w:val="005069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84242">
      <w:bodyDiv w:val="1"/>
      <w:marLeft w:val="0"/>
      <w:marRight w:val="0"/>
      <w:marTop w:val="0"/>
      <w:marBottom w:val="0"/>
      <w:divBdr>
        <w:top w:val="none" w:sz="0" w:space="0" w:color="auto"/>
        <w:left w:val="none" w:sz="0" w:space="0" w:color="auto"/>
        <w:bottom w:val="none" w:sz="0" w:space="0" w:color="auto"/>
        <w:right w:val="none" w:sz="0" w:space="0" w:color="auto"/>
      </w:divBdr>
      <w:divsChild>
        <w:div w:id="482158453">
          <w:marLeft w:val="0"/>
          <w:marRight w:val="0"/>
          <w:marTop w:val="0"/>
          <w:marBottom w:val="0"/>
          <w:divBdr>
            <w:top w:val="none" w:sz="0" w:space="0" w:color="auto"/>
            <w:left w:val="none" w:sz="0" w:space="0" w:color="auto"/>
            <w:bottom w:val="none" w:sz="0" w:space="0" w:color="auto"/>
            <w:right w:val="none" w:sz="0" w:space="0" w:color="auto"/>
          </w:divBdr>
          <w:divsChild>
            <w:div w:id="866602597">
              <w:marLeft w:val="0"/>
              <w:marRight w:val="0"/>
              <w:marTop w:val="0"/>
              <w:marBottom w:val="0"/>
              <w:divBdr>
                <w:top w:val="none" w:sz="0" w:space="0" w:color="auto"/>
                <w:left w:val="none" w:sz="0" w:space="0" w:color="auto"/>
                <w:bottom w:val="none" w:sz="0" w:space="0" w:color="auto"/>
                <w:right w:val="none" w:sz="0" w:space="0" w:color="auto"/>
              </w:divBdr>
              <w:divsChild>
                <w:div w:id="569510901">
                  <w:marLeft w:val="0"/>
                  <w:marRight w:val="0"/>
                  <w:marTop w:val="0"/>
                  <w:marBottom w:val="0"/>
                  <w:divBdr>
                    <w:top w:val="none" w:sz="0" w:space="0" w:color="auto"/>
                    <w:left w:val="none" w:sz="0" w:space="0" w:color="auto"/>
                    <w:bottom w:val="none" w:sz="0" w:space="0" w:color="auto"/>
                    <w:right w:val="none" w:sz="0" w:space="0" w:color="auto"/>
                  </w:divBdr>
                  <w:divsChild>
                    <w:div w:id="1263341480">
                      <w:marLeft w:val="0"/>
                      <w:marRight w:val="0"/>
                      <w:marTop w:val="0"/>
                      <w:marBottom w:val="0"/>
                      <w:divBdr>
                        <w:top w:val="none" w:sz="0" w:space="0" w:color="auto"/>
                        <w:left w:val="none" w:sz="0" w:space="0" w:color="auto"/>
                        <w:bottom w:val="none" w:sz="0" w:space="0" w:color="auto"/>
                        <w:right w:val="none" w:sz="0" w:space="0" w:color="auto"/>
                      </w:divBdr>
                      <w:divsChild>
                        <w:div w:id="1939554664">
                          <w:marLeft w:val="0"/>
                          <w:marRight w:val="0"/>
                          <w:marTop w:val="0"/>
                          <w:marBottom w:val="0"/>
                          <w:divBdr>
                            <w:top w:val="none" w:sz="0" w:space="0" w:color="auto"/>
                            <w:left w:val="none" w:sz="0" w:space="0" w:color="auto"/>
                            <w:bottom w:val="none" w:sz="0" w:space="0" w:color="auto"/>
                            <w:right w:val="none" w:sz="0" w:space="0" w:color="auto"/>
                          </w:divBdr>
                          <w:divsChild>
                            <w:div w:id="509879165">
                              <w:marLeft w:val="0"/>
                              <w:marRight w:val="300"/>
                              <w:marTop w:val="180"/>
                              <w:marBottom w:val="0"/>
                              <w:divBdr>
                                <w:top w:val="none" w:sz="0" w:space="0" w:color="auto"/>
                                <w:left w:val="none" w:sz="0" w:space="0" w:color="auto"/>
                                <w:bottom w:val="none" w:sz="0" w:space="0" w:color="auto"/>
                                <w:right w:val="none" w:sz="0" w:space="0" w:color="auto"/>
                              </w:divBdr>
                              <w:divsChild>
                                <w:div w:id="9595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33929">
          <w:marLeft w:val="0"/>
          <w:marRight w:val="0"/>
          <w:marTop w:val="0"/>
          <w:marBottom w:val="0"/>
          <w:divBdr>
            <w:top w:val="none" w:sz="0" w:space="0" w:color="auto"/>
            <w:left w:val="none" w:sz="0" w:space="0" w:color="auto"/>
            <w:bottom w:val="none" w:sz="0" w:space="0" w:color="auto"/>
            <w:right w:val="none" w:sz="0" w:space="0" w:color="auto"/>
          </w:divBdr>
          <w:divsChild>
            <w:div w:id="761730635">
              <w:marLeft w:val="0"/>
              <w:marRight w:val="0"/>
              <w:marTop w:val="0"/>
              <w:marBottom w:val="0"/>
              <w:divBdr>
                <w:top w:val="none" w:sz="0" w:space="0" w:color="auto"/>
                <w:left w:val="none" w:sz="0" w:space="0" w:color="auto"/>
                <w:bottom w:val="none" w:sz="0" w:space="0" w:color="auto"/>
                <w:right w:val="none" w:sz="0" w:space="0" w:color="auto"/>
              </w:divBdr>
              <w:divsChild>
                <w:div w:id="592083417">
                  <w:marLeft w:val="0"/>
                  <w:marRight w:val="0"/>
                  <w:marTop w:val="0"/>
                  <w:marBottom w:val="0"/>
                  <w:divBdr>
                    <w:top w:val="none" w:sz="0" w:space="0" w:color="auto"/>
                    <w:left w:val="none" w:sz="0" w:space="0" w:color="auto"/>
                    <w:bottom w:val="none" w:sz="0" w:space="0" w:color="auto"/>
                    <w:right w:val="none" w:sz="0" w:space="0" w:color="auto"/>
                  </w:divBdr>
                  <w:divsChild>
                    <w:div w:id="861164144">
                      <w:marLeft w:val="0"/>
                      <w:marRight w:val="0"/>
                      <w:marTop w:val="0"/>
                      <w:marBottom w:val="0"/>
                      <w:divBdr>
                        <w:top w:val="none" w:sz="0" w:space="0" w:color="auto"/>
                        <w:left w:val="none" w:sz="0" w:space="0" w:color="auto"/>
                        <w:bottom w:val="none" w:sz="0" w:space="0" w:color="auto"/>
                        <w:right w:val="none" w:sz="0" w:space="0" w:color="auto"/>
                      </w:divBdr>
                      <w:divsChild>
                        <w:div w:id="10136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hmeier.hu/blog/mitol-modernek-a-modern-muvegtagok/" TargetMode="External"/><Relationship Id="rId4" Type="http://schemas.openxmlformats.org/officeDocument/2006/relationships/settings" Target="settings.xml"/><Relationship Id="rId9" Type="http://schemas.openxmlformats.org/officeDocument/2006/relationships/hyperlink" Target="http://hu.bmcmould.com/news/peek-the-new-darling-of-human-implant-material-23538165.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C370E-9317-459F-B3BE-DA1EAD56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12</Pages>
  <Words>3115</Words>
  <Characters>22553</Characters>
  <Application>Microsoft Office Word</Application>
  <DocSecurity>0</DocSecurity>
  <Lines>341</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Galgóczi</dc:creator>
  <cp:keywords/>
  <dc:description/>
  <cp:lastModifiedBy>Bálint Galgóczi</cp:lastModifiedBy>
  <cp:revision>1028</cp:revision>
  <dcterms:created xsi:type="dcterms:W3CDTF">2019-11-02T19:32:00Z</dcterms:created>
  <dcterms:modified xsi:type="dcterms:W3CDTF">2019-11-11T20:39:00Z</dcterms:modified>
</cp:coreProperties>
</file>