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D79" w:rsidRPr="00EC7001" w:rsidRDefault="00EC7001" w:rsidP="00EC7001">
      <w:pPr>
        <w:jc w:val="center"/>
        <w:rPr>
          <w:b/>
        </w:rPr>
      </w:pPr>
      <w:r w:rsidRPr="00EC7001">
        <w:rPr>
          <w:b/>
        </w:rPr>
        <w:t>Információk a külsős laborgyakorlattal kapcsolatban:</w:t>
      </w:r>
    </w:p>
    <w:p w:rsidR="00EC7001" w:rsidRPr="00EC7001" w:rsidRDefault="00EC7001" w:rsidP="00EC7001"/>
    <w:p w:rsidR="00EC7001" w:rsidRPr="00EC7001" w:rsidRDefault="00EC7001" w:rsidP="00EC7001">
      <w:pPr>
        <w:rPr>
          <w:b/>
        </w:rPr>
      </w:pPr>
      <w:r w:rsidRPr="00EC7001">
        <w:rPr>
          <w:b/>
        </w:rPr>
        <w:t xml:space="preserve">Helyszín: </w:t>
      </w:r>
      <w:hyperlink r:id="rId5" w:tgtFrame="_blank" w:history="1">
        <w:r w:rsidRPr="00EC7001">
          <w:rPr>
            <w:rStyle w:val="Hiperhivatkozs"/>
          </w:rPr>
          <w:t>http://mgi.agra</w:t>
        </w:r>
        <w:r w:rsidRPr="00EC7001">
          <w:rPr>
            <w:rStyle w:val="Hiperhivatkozs"/>
          </w:rPr>
          <w:t>r</w:t>
        </w:r>
        <w:r w:rsidRPr="00EC7001">
          <w:rPr>
            <w:rStyle w:val="Hiperhivatkozs"/>
          </w:rPr>
          <w:t>.mta.hu/</w:t>
        </w:r>
      </w:hyperlink>
    </w:p>
    <w:p w:rsidR="00EC7001" w:rsidRPr="00EC7001" w:rsidRDefault="00EC7001" w:rsidP="00EC7001">
      <w:r w:rsidRPr="00EC7001">
        <w:t>2462 Martonvásár, Brunszvik u. 2.</w:t>
      </w:r>
    </w:p>
    <w:p w:rsidR="00EC7001" w:rsidRPr="00EC7001" w:rsidRDefault="00EC7001" w:rsidP="00EC7001">
      <w:pPr>
        <w:rPr>
          <w:b/>
        </w:rPr>
      </w:pPr>
      <w:r w:rsidRPr="00EC7001">
        <w:rPr>
          <w:b/>
        </w:rPr>
        <w:t>Érkezési időpontok:</w:t>
      </w:r>
    </w:p>
    <w:p w:rsidR="00EC7001" w:rsidRPr="00EC7001" w:rsidRDefault="00EC7001" w:rsidP="00EC7001">
      <w:pPr>
        <w:pStyle w:val="Listaszerbekezds"/>
        <w:numPr>
          <w:ilvl w:val="0"/>
          <w:numId w:val="2"/>
        </w:numPr>
      </w:pPr>
      <w:r w:rsidRPr="00EC7001">
        <w:t>délelőtti csoport: reggel 8</w:t>
      </w:r>
    </w:p>
    <w:p w:rsidR="00EC7001" w:rsidRPr="00EC7001" w:rsidRDefault="00EC7001" w:rsidP="00EC7001">
      <w:pPr>
        <w:pStyle w:val="Listaszerbekezds"/>
        <w:numPr>
          <w:ilvl w:val="0"/>
          <w:numId w:val="2"/>
        </w:numPr>
      </w:pPr>
      <w:r w:rsidRPr="00EC7001">
        <w:t>délutáni csoport: délután 1</w:t>
      </w:r>
    </w:p>
    <w:p w:rsidR="00EC7001" w:rsidRDefault="00EC7001" w:rsidP="00EC7001">
      <w:pPr>
        <w:spacing w:after="0"/>
      </w:pPr>
      <w:r w:rsidRPr="00EC7001">
        <w:rPr>
          <w:b/>
        </w:rPr>
        <w:t>Beugró:</w:t>
      </w:r>
      <w:r>
        <w:t xml:space="preserve"> </w:t>
      </w:r>
      <w:r w:rsidRPr="00EC7001">
        <w:t>Nincs előre kiadott anyag, nincs beugró/kiugró.</w:t>
      </w:r>
      <w:r w:rsidRPr="00EC7001">
        <w:br/>
      </w:r>
      <w:r>
        <w:rPr>
          <w:b/>
        </w:rPr>
        <w:t xml:space="preserve">Laborköpeny: </w:t>
      </w:r>
      <w:r w:rsidRPr="00EC7001">
        <w:t>Nem szükséges</w:t>
      </w:r>
      <w:r w:rsidR="005F3F34">
        <w:t>.</w:t>
      </w:r>
      <w:bookmarkStart w:id="0" w:name="_GoBack"/>
      <w:bookmarkEnd w:id="0"/>
    </w:p>
    <w:p w:rsidR="00EC7001" w:rsidRPr="00EC7001" w:rsidRDefault="00EC7001" w:rsidP="00EC7001">
      <w:r w:rsidRPr="00EC7001">
        <w:rPr>
          <w:b/>
        </w:rPr>
        <w:t>Jegyzőkönyv:</w:t>
      </w:r>
      <w:r>
        <w:t xml:space="preserve"> Az egyénileg készítendő jegyzőkönyveket</w:t>
      </w:r>
      <w:r w:rsidRPr="00EC7001">
        <w:t xml:space="preserve"> a Ch 267-ben a labor</w:t>
      </w:r>
      <w:r w:rsidRPr="00EC7001">
        <w:br/>
      </w:r>
      <w:r>
        <w:t>után egy héten belül kell leadni.</w:t>
      </w:r>
    </w:p>
    <w:sectPr w:rsidR="00EC7001" w:rsidRPr="00EC70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F4A2D"/>
    <w:multiLevelType w:val="hybridMultilevel"/>
    <w:tmpl w:val="B316EC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E62A2"/>
    <w:multiLevelType w:val="hybridMultilevel"/>
    <w:tmpl w:val="5C325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3MjIyNjY3MjMzNrJQ0lEKTi0uzszPAykwrAUANjUbwywAAAA="/>
  </w:docVars>
  <w:rsids>
    <w:rsidRoot w:val="00EC7001"/>
    <w:rsid w:val="0021547D"/>
    <w:rsid w:val="002C5A1D"/>
    <w:rsid w:val="0035178E"/>
    <w:rsid w:val="00433FFB"/>
    <w:rsid w:val="00457E23"/>
    <w:rsid w:val="004D0ECF"/>
    <w:rsid w:val="00541F0B"/>
    <w:rsid w:val="005F3F34"/>
    <w:rsid w:val="006B0CBB"/>
    <w:rsid w:val="00790202"/>
    <w:rsid w:val="009171F3"/>
    <w:rsid w:val="00961479"/>
    <w:rsid w:val="009E1974"/>
    <w:rsid w:val="00A30C6F"/>
    <w:rsid w:val="00C34048"/>
    <w:rsid w:val="00CB474E"/>
    <w:rsid w:val="00D95DE1"/>
    <w:rsid w:val="00EC7001"/>
    <w:rsid w:val="00EE719D"/>
    <w:rsid w:val="00FD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547FCB"/>
  <w15:chartTrackingRefBased/>
  <w15:docId w15:val="{81275E33-FEBD-4EC0-9FB7-B4822AA5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noProof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m">
    <w:name w:val="im"/>
    <w:basedOn w:val="Bekezdsalapbettpusa"/>
    <w:rsid w:val="00EC7001"/>
  </w:style>
  <w:style w:type="character" w:styleId="Hiperhivatkozs">
    <w:name w:val="Hyperlink"/>
    <w:basedOn w:val="Bekezdsalapbettpusa"/>
    <w:uiPriority w:val="99"/>
    <w:unhideWhenUsed/>
    <w:rsid w:val="00EC7001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EC7001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EC70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gi.agrar.mta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Petra</dc:creator>
  <cp:keywords/>
  <dc:description/>
  <cp:lastModifiedBy>Molnár Petra</cp:lastModifiedBy>
  <cp:revision>2</cp:revision>
  <dcterms:created xsi:type="dcterms:W3CDTF">2019-11-20T11:16:00Z</dcterms:created>
  <dcterms:modified xsi:type="dcterms:W3CDTF">2019-11-20T11:24:00Z</dcterms:modified>
</cp:coreProperties>
</file>