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Membrán határolt kompartmentumok, a proteinek transzportja, szignálok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Az eukarióták membránnal határolt </w:t>
      </w:r>
      <w:r w:rsidDel="00000000" w:rsidR="00000000" w:rsidRPr="00000000">
        <w:rPr>
          <w:b w:val="1"/>
          <w:rtl w:val="0"/>
        </w:rPr>
        <w:t xml:space="preserve">kompartmentum</w:t>
      </w:r>
      <w:r w:rsidDel="00000000" w:rsidR="00000000" w:rsidRPr="00000000">
        <w:rPr>
          <w:rtl w:val="0"/>
        </w:rPr>
        <w:t xml:space="preserve">ai, a belső terek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A sejten belüli terek csoportosítása eredetük szerint: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2179955</wp:posOffset>
            </wp:positionH>
            <wp:positionV relativeFrom="paragraph">
              <wp:posOffset>231140</wp:posOffset>
            </wp:positionV>
            <wp:extent cx="4411980" cy="2755542"/>
            <wp:effectExtent b="0" l="0" r="0" t="0"/>
            <wp:wrapSquare wrapText="bothSides" distB="0" distT="0" distL="114300" distR="114300"/>
            <wp:docPr descr="A képen szöveg, képernyőkép, Betűtípus, szám látható&#10;&#10;Automatikusan generált leírás" id="1102700855" name="image2.png"/>
            <a:graphic>
              <a:graphicData uri="http://schemas.openxmlformats.org/drawingml/2006/picture">
                <pic:pic>
                  <pic:nvPicPr>
                    <pic:cNvPr descr="A képen szöveg, képernyőkép, Betűtípus, szám látható&#10;&#10;Automatikusan generált leírás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7555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citoszol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és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karioplazma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(eredeti belső tér)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endomembrán hálózat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belső terei: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Golgi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endoszómák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lizoszómák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(invagináció)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mitokondriumok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(endoszimbionta elmélet)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kloroplasztiszok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(endoszimbionta elmélet)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peroxiszómák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(ismeretlen eredet)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Az azonos kategóriájú sejtalkotók belső terei könnyen kommunikálnak egymással, mert hasonló az eredetük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 táblázat ezeknek a belső tereknek a térfogatát és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  <w:t xml:space="preserve">számát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 mutatja be</w:t>
      </w:r>
    </w:p>
    <w:p w:rsidR="00000000" w:rsidDel="00000000" w:rsidP="00000000" w:rsidRDefault="00000000" w:rsidRPr="00000000" w14:paraId="0000000B">
      <w:pPr>
        <w:pStyle w:val="Heading1"/>
        <w:rPr/>
      </w:pPr>
      <w:r w:rsidDel="00000000" w:rsidR="00000000" w:rsidRPr="00000000">
        <w:rPr>
          <w:rtl w:val="0"/>
        </w:rPr>
        <w:t xml:space="preserve">A fehérjetranszport típusai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Minden fehérjetranszport a citoszolból indul ki, mivel itt találhatóak meg a riboszóma alegységek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Az első két transzportmód a fehérje bejutásának módját taglalja, az utánuk következő három pedig a tényleges transzportformákat mutatja be</w:t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Poszttranszlációs transzport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A fehérje ilyenkor legyártódik a citoszolban, és ezután kerül be abba a sejtalkotóba, ahova jutnia kell, két módja van, </w:t>
      </w:r>
      <w:r w:rsidDel="00000000" w:rsidR="00000000" w:rsidRPr="00000000">
        <w:rPr>
          <w:b w:val="1"/>
          <w:rtl w:val="0"/>
        </w:rPr>
        <w:t xml:space="preserve">feltekeredett formá</w:t>
      </w:r>
      <w:r w:rsidDel="00000000" w:rsidR="00000000" w:rsidRPr="00000000">
        <w:rPr>
          <w:rtl w:val="0"/>
        </w:rPr>
        <w:t xml:space="preserve">ban, vagy ún. </w:t>
      </w:r>
      <w:r w:rsidDel="00000000" w:rsidR="00000000" w:rsidRPr="00000000">
        <w:rPr>
          <w:b w:val="1"/>
          <w:rtl w:val="0"/>
        </w:rPr>
        <w:t xml:space="preserve">prekurzor</w:t>
      </w:r>
      <w:r w:rsidDel="00000000" w:rsidR="00000000" w:rsidRPr="00000000">
        <w:rPr>
          <w:rtl w:val="0"/>
        </w:rPr>
        <w:t xml:space="preserve"> (még fel nem tekeredett) formában jut be, ilyenkor </w:t>
      </w:r>
      <w:r w:rsidDel="00000000" w:rsidR="00000000" w:rsidRPr="00000000">
        <w:rPr>
          <w:b w:val="1"/>
          <w:rtl w:val="0"/>
        </w:rPr>
        <w:t xml:space="preserve">dajka</w:t>
      </w:r>
      <w:r w:rsidDel="00000000" w:rsidR="00000000" w:rsidRPr="00000000">
        <w:rPr>
          <w:rtl w:val="0"/>
        </w:rPr>
        <w:t xml:space="preserve"> (</w:t>
      </w:r>
      <w:sdt>
        <w:sdtPr>
          <w:tag w:val="goog_rdk_1"/>
        </w:sdtPr>
        <w:sdtContent>
          <w:commentRangeStart w:id="1"/>
        </w:sdtContent>
      </w:sdt>
      <w:r w:rsidDel="00000000" w:rsidR="00000000" w:rsidRPr="00000000">
        <w:rPr>
          <w:b w:val="1"/>
          <w:rtl w:val="0"/>
        </w:rPr>
        <w:t xml:space="preserve">chaperone</w:t>
      </w:r>
      <w:commentRangeEnd w:id="1"/>
      <w:r w:rsidDel="00000000" w:rsidR="00000000" w:rsidRPr="00000000">
        <w:commentReference w:id="1"/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b w:val="1"/>
          <w:rtl w:val="0"/>
        </w:rPr>
        <w:t xml:space="preserve">fehérjék</w:t>
      </w:r>
      <w:r w:rsidDel="00000000" w:rsidR="00000000" w:rsidRPr="00000000">
        <w:rPr>
          <w:rtl w:val="0"/>
        </w:rPr>
        <w:t xml:space="preserve"> gátolják a feltekeredését</w:t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Ko-transzlációs transzport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Ilyenkor már transzláció közben folyamatosan szállítódik az elkészült rész a sejtalkotóba, ez a transzportforma az ER-re jellemző</w:t>
      </w:r>
    </w:p>
    <w:p w:rsidR="00000000" w:rsidDel="00000000" w:rsidP="00000000" w:rsidRDefault="00000000" w:rsidRPr="00000000" w14:paraId="00000012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Kapu transzport</w:t>
      </w:r>
      <w:r w:rsidDel="00000000" w:rsidR="00000000" w:rsidRPr="00000000">
        <w:rPr>
          <w:rtl w:val="0"/>
        </w:rPr>
        <w:t xml:space="preserve"> (1):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2894965</wp:posOffset>
            </wp:positionH>
            <wp:positionV relativeFrom="paragraph">
              <wp:posOffset>0</wp:posOffset>
            </wp:positionV>
            <wp:extent cx="3480435" cy="4648200"/>
            <wp:effectExtent b="0" l="0" r="0" t="0"/>
            <wp:wrapSquare wrapText="bothSides" distB="0" distT="0" distL="114300" distR="114300"/>
            <wp:docPr id="110270085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4648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Ez a fajta transzport a </w:t>
      </w:r>
      <w:r w:rsidDel="00000000" w:rsidR="00000000" w:rsidRPr="00000000">
        <w:rPr>
          <w:b w:val="1"/>
          <w:rtl w:val="0"/>
        </w:rPr>
        <w:t xml:space="preserve">citoszol</w:t>
      </w:r>
      <w:r w:rsidDel="00000000" w:rsidR="00000000" w:rsidRPr="00000000">
        <w:rPr>
          <w:rtl w:val="0"/>
        </w:rPr>
        <w:t xml:space="preserve"> és a </w:t>
      </w:r>
      <w:r w:rsidDel="00000000" w:rsidR="00000000" w:rsidRPr="00000000">
        <w:rPr>
          <w:b w:val="1"/>
          <w:rtl w:val="0"/>
        </w:rPr>
        <w:t xml:space="preserve">karioplazma</w:t>
      </w:r>
      <w:r w:rsidDel="00000000" w:rsidR="00000000" w:rsidRPr="00000000">
        <w:rPr>
          <w:rtl w:val="0"/>
        </w:rPr>
        <w:t xml:space="preserve"> között játszódik le, a </w:t>
      </w:r>
      <w:r w:rsidDel="00000000" w:rsidR="00000000" w:rsidRPr="00000000">
        <w:rPr>
          <w:b w:val="1"/>
          <w:rtl w:val="0"/>
        </w:rPr>
        <w:t xml:space="preserve">sejtmaghártya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pórusain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keresztül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A fehérjék itt a nagy nyílások miatt a </w:t>
      </w:r>
      <w:r w:rsidDel="00000000" w:rsidR="00000000" w:rsidRPr="00000000">
        <w:rPr>
          <w:b w:val="1"/>
          <w:rtl w:val="0"/>
        </w:rPr>
        <w:t xml:space="preserve">végleges térszerkezet</w:t>
      </w:r>
      <w:r w:rsidDel="00000000" w:rsidR="00000000" w:rsidRPr="00000000">
        <w:rPr>
          <w:rtl w:val="0"/>
        </w:rPr>
        <w:t xml:space="preserve">ükben is beférnek, így is jutnak be oda, tehát ez </w:t>
      </w:r>
      <w:r w:rsidDel="00000000" w:rsidR="00000000" w:rsidRPr="00000000">
        <w:rPr>
          <w:b w:val="1"/>
          <w:rtl w:val="0"/>
        </w:rPr>
        <w:t xml:space="preserve">poszttranszlációs transzport</w:t>
      </w:r>
      <w:r w:rsidDel="00000000" w:rsidR="00000000" w:rsidRPr="00000000">
        <w:rPr>
          <w:rtl w:val="0"/>
        </w:rPr>
        <w:t xml:space="preserve">, ez az útvonal emiatt </w:t>
      </w:r>
      <w:r w:rsidDel="00000000" w:rsidR="00000000" w:rsidRPr="00000000">
        <w:rPr>
          <w:b w:val="1"/>
          <w:rtl w:val="0"/>
        </w:rPr>
        <w:t xml:space="preserve">kétirányú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Transzmembrán transzport</w:t>
      </w:r>
      <w:r w:rsidDel="00000000" w:rsidR="00000000" w:rsidRPr="00000000">
        <w:rPr>
          <w:rtl w:val="0"/>
        </w:rPr>
        <w:t xml:space="preserve"> (2):</w:t>
      </w:r>
    </w:p>
    <w:p w:rsidR="00000000" w:rsidDel="00000000" w:rsidP="00000000" w:rsidRDefault="00000000" w:rsidRPr="00000000" w14:paraId="00000016">
      <w:pPr>
        <w:rPr>
          <w:b w:val="1"/>
        </w:rPr>
      </w:pPr>
      <w:r w:rsidDel="00000000" w:rsidR="00000000" w:rsidRPr="00000000">
        <w:rPr>
          <w:rtl w:val="0"/>
        </w:rPr>
        <w:t xml:space="preserve">Ilyenkor a </w:t>
      </w:r>
      <w:r w:rsidDel="00000000" w:rsidR="00000000" w:rsidRPr="00000000">
        <w:rPr>
          <w:b w:val="1"/>
          <w:rtl w:val="0"/>
        </w:rPr>
        <w:t xml:space="preserve">citoszolból</w:t>
      </w:r>
      <w:r w:rsidDel="00000000" w:rsidR="00000000" w:rsidRPr="00000000">
        <w:rPr>
          <w:rtl w:val="0"/>
        </w:rPr>
        <w:t xml:space="preserve"> más sejtalkotókba jut a fehérje, a </w:t>
      </w:r>
      <w:r w:rsidDel="00000000" w:rsidR="00000000" w:rsidRPr="00000000">
        <w:rPr>
          <w:b w:val="1"/>
          <w:rtl w:val="0"/>
        </w:rPr>
        <w:t xml:space="preserve">mitokondriumba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zöld színtestbe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b w:val="1"/>
          <w:rtl w:val="0"/>
        </w:rPr>
        <w:t xml:space="preserve">peroxiszómába</w:t>
      </w:r>
      <w:r w:rsidDel="00000000" w:rsidR="00000000" w:rsidRPr="00000000">
        <w:rPr>
          <w:rtl w:val="0"/>
        </w:rPr>
        <w:t xml:space="preserve">, vagy </w:t>
      </w:r>
      <w:r w:rsidDel="00000000" w:rsidR="00000000" w:rsidRPr="00000000">
        <w:rPr>
          <w:b w:val="1"/>
          <w:rtl w:val="0"/>
        </w:rPr>
        <w:t xml:space="preserve">ER-be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Ehhez </w:t>
      </w:r>
      <w:r w:rsidDel="00000000" w:rsidR="00000000" w:rsidRPr="00000000">
        <w:rPr>
          <w:b w:val="1"/>
          <w:rtl w:val="0"/>
        </w:rPr>
        <w:t xml:space="preserve">protein transzlokátor</w:t>
      </w:r>
      <w:r w:rsidDel="00000000" w:rsidR="00000000" w:rsidRPr="00000000">
        <w:rPr>
          <w:rtl w:val="0"/>
        </w:rPr>
        <w:t xml:space="preserve">okra van szükség, amelyek rövid időre kinyíló csatornák, a fehérjék </w:t>
      </w:r>
      <w:r w:rsidDel="00000000" w:rsidR="00000000" w:rsidRPr="00000000">
        <w:rPr>
          <w:b w:val="1"/>
          <w:rtl w:val="0"/>
        </w:rPr>
        <w:t xml:space="preserve">prekurzor</w:t>
      </w:r>
      <w:r w:rsidDel="00000000" w:rsidR="00000000" w:rsidRPr="00000000">
        <w:rPr>
          <w:rtl w:val="0"/>
        </w:rPr>
        <w:t xml:space="preserve"> formában jutnak a belső térbe, mert máshogy nem férnek be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b w:val="1"/>
          <w:rtl w:val="0"/>
        </w:rPr>
        <w:t xml:space="preserve">Poszt-</w:t>
      </w:r>
      <w:r w:rsidDel="00000000" w:rsidR="00000000" w:rsidRPr="00000000">
        <w:rPr>
          <w:rtl w:val="0"/>
        </w:rPr>
        <w:t xml:space="preserve"> vagy </w:t>
      </w:r>
      <w:r w:rsidDel="00000000" w:rsidR="00000000" w:rsidRPr="00000000">
        <w:rPr>
          <w:b w:val="1"/>
          <w:rtl w:val="0"/>
        </w:rPr>
        <w:t xml:space="preserve">ko-transzlációs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transzport</w:t>
      </w:r>
      <w:r w:rsidDel="00000000" w:rsidR="00000000" w:rsidRPr="00000000">
        <w:rPr>
          <w:rtl w:val="0"/>
        </w:rPr>
        <w:t xml:space="preserve">tal történik</w:t>
      </w:r>
    </w:p>
    <w:p w:rsidR="00000000" w:rsidDel="00000000" w:rsidP="00000000" w:rsidRDefault="00000000" w:rsidRPr="00000000" w14:paraId="00000019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Vezikuláris transzport</w:t>
      </w:r>
      <w:r w:rsidDel="00000000" w:rsidR="00000000" w:rsidRPr="00000000">
        <w:rPr>
          <w:rtl w:val="0"/>
        </w:rPr>
        <w:t xml:space="preserve"> (3):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Az </w:t>
      </w:r>
      <w:r w:rsidDel="00000000" w:rsidR="00000000" w:rsidRPr="00000000">
        <w:rPr>
          <w:b w:val="1"/>
          <w:rtl w:val="0"/>
        </w:rPr>
        <w:t xml:space="preserve">endomembrán hálózat</w:t>
      </w:r>
      <w:r w:rsidDel="00000000" w:rsidR="00000000" w:rsidRPr="00000000">
        <w:rPr>
          <w:rtl w:val="0"/>
        </w:rPr>
        <w:t xml:space="preserve"> elemei és a </w:t>
      </w:r>
      <w:r w:rsidDel="00000000" w:rsidR="00000000" w:rsidRPr="00000000">
        <w:rPr>
          <w:b w:val="1"/>
          <w:rtl w:val="0"/>
        </w:rPr>
        <w:t xml:space="preserve">külvilág</w:t>
      </w:r>
      <w:r w:rsidDel="00000000" w:rsidR="00000000" w:rsidRPr="00000000">
        <w:rPr>
          <w:rtl w:val="0"/>
        </w:rPr>
        <w:t xml:space="preserve"> kommunikálnak így, a fehérjék nem mennek keresztül membránon, hanem </w:t>
      </w:r>
      <w:r w:rsidDel="00000000" w:rsidR="00000000" w:rsidRPr="00000000">
        <w:rPr>
          <w:b w:val="1"/>
          <w:rtl w:val="0"/>
        </w:rPr>
        <w:t xml:space="preserve">membránlefűződés</w:t>
      </w:r>
      <w:r w:rsidDel="00000000" w:rsidR="00000000" w:rsidRPr="00000000">
        <w:rPr>
          <w:rtl w:val="0"/>
        </w:rPr>
        <w:t xml:space="preserve">ek és </w:t>
      </w:r>
      <w:r w:rsidDel="00000000" w:rsidR="00000000" w:rsidRPr="00000000">
        <w:rPr>
          <w:b w:val="1"/>
          <w:rtl w:val="0"/>
        </w:rPr>
        <w:t xml:space="preserve">-fúzió</w:t>
      </w:r>
      <w:r w:rsidDel="00000000" w:rsidR="00000000" w:rsidRPr="00000000">
        <w:rPr>
          <w:rtl w:val="0"/>
        </w:rPr>
        <w:t xml:space="preserve">k útján </w:t>
      </w:r>
      <w:r w:rsidDel="00000000" w:rsidR="00000000" w:rsidRPr="00000000">
        <w:rPr>
          <w:b w:val="1"/>
          <w:rtl w:val="0"/>
        </w:rPr>
        <w:t xml:space="preserve">vezikulum</w:t>
      </w:r>
      <w:r w:rsidDel="00000000" w:rsidR="00000000" w:rsidRPr="00000000">
        <w:rPr>
          <w:rtl w:val="0"/>
        </w:rPr>
        <w:t xml:space="preserve">okban szállítódnak egyik helyről a másikba, elzárva a citoszoltól</w:t>
      </w:r>
    </w:p>
    <w:p w:rsidR="00000000" w:rsidDel="00000000" w:rsidP="00000000" w:rsidRDefault="00000000" w:rsidRPr="00000000" w14:paraId="0000001B">
      <w:pPr>
        <w:pStyle w:val="Heading1"/>
        <w:rPr/>
      </w:pPr>
      <w:r w:rsidDel="00000000" w:rsidR="00000000" w:rsidRPr="00000000">
        <w:rPr>
          <w:b w:val="1"/>
          <w:rtl w:val="0"/>
        </w:rPr>
        <w:t xml:space="preserve">Szignalizáció</w:t>
      </w:r>
      <w:r w:rsidDel="00000000" w:rsidR="00000000" w:rsidRPr="00000000">
        <w:rPr>
          <w:rtl w:val="0"/>
        </w:rPr>
        <w:t xml:space="preserve">, a fehérjék címzése</w:t>
      </w:r>
    </w:p>
    <w:p w:rsidR="00000000" w:rsidDel="00000000" w:rsidP="00000000" w:rsidRDefault="00000000" w:rsidRPr="00000000" w14:paraId="0000001C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Szignálpeptid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Szignálpeptid esetén a fehérje aminosavai között néhány szigorú sorrendben követi egymást, ezek szignálfunkciót töltenek be, a sejtalkotón levő receptorok ezeket felismerik, beeresztik a sejtalkotóba; a szignálpeptid bele van kódolva a fehérje génjébe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Ha a fehérje végén vagy ahhoz közel van, akkor általában levágódik egy (kiv. pl.: ER-retenciós), mert más funkciója nincs, ha valahol a fehérje közepén van, akkor nem vágódik ki, lehet, hogy csak prekurzor formában látható, de az is lehet, hogy a fehérje végleges térszerkezetén is látható (egy fehérjének lehet több szignálpeptidje is, ilyenkor lehet, hogy egyik térszerkezetében ez, másikban pedig az a szignál látszik)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ER-szignál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fehérje </w:t>
      </w:r>
      <w:r w:rsidDel="00000000" w:rsidR="00000000" w:rsidRPr="00000000">
        <w:rPr>
          <w:rtl w:val="0"/>
        </w:rPr>
        <w:t xml:space="preserve">ER-be történő ko-transzlációs transzportját idézi elő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ER-retenciós szignál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fehérje ER-ben maradását biztosítja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Nukleáris Lokalizációs Szignál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 a citoszolból a sejtmagba juttatja a fehérjét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Nukleáris Export Szignál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 a sejtmagból a citoszolba juttatja a fehérjét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Mitokondriális-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kloroplasztisz-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vagy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Peroxiszóma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szignál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mindegyik a saját nevezett sejtalkotójába szállít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0" distT="0" distL="0" distR="0">
            <wp:extent cx="4955488" cy="3465892"/>
            <wp:effectExtent b="0" l="0" r="0" t="0"/>
            <wp:docPr descr="A képen szöveg, képernyőkép, Betűtípus, szám látható&#10;&#10;Automatikusan generált leírás" id="1102700856" name="image3.png"/>
            <a:graphic>
              <a:graphicData uri="http://schemas.openxmlformats.org/drawingml/2006/picture">
                <pic:pic>
                  <pic:nvPicPr>
                    <pic:cNvPr descr="A képen szöveg, képernyőkép, Betűtípus, szám látható&#10;&#10;Automatikusan generált leírás"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5488" cy="3465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Szignálpeptid esetén mindegy, hogy milyen fehérjéről van szó, ha a génjében kódolva van, akkor eljut abba a sejtalkotóba, amibe a szignál irányítja, tehát, ha egy fehérje génjének egyik végére ez olyan szignál kódját tesszük, ami az ER-be juttatja azt, nem számít, hogy hol kellene a fehérjének dolgoznia, az ER-be fog kerülni, ugyanígy, ha a szignálpeptid kódját levesszük a fehérje génjéről, a fehérje nem fog odajutni, ahova neki kéne, hanem a citoszolban marad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szignálpeptidáz</w:t>
      </w:r>
      <w:r w:rsidDel="00000000" w:rsidR="00000000" w:rsidRPr="00000000">
        <w:rPr>
          <w:rtl w:val="0"/>
        </w:rPr>
        <w:t xml:space="preserve"> egy olyan enzim, ami, ha a szignál a fehérje végén, vagy annak közelében van, lehasítja azt (ha van hasítási hely a szignálpeptid és a fehérje működésért felelős része között), hogy a fehérje nehogy visszajusson oda, ahonnan jött, ne használhassa ellentétes irányban a fehérje-transzlokátort</w:t>
      </w:r>
    </w:p>
    <w:p w:rsidR="00000000" w:rsidDel="00000000" w:rsidP="00000000" w:rsidRDefault="00000000" w:rsidRPr="00000000" w14:paraId="00000027">
      <w:pPr>
        <w:pStyle w:val="Heading2"/>
        <w:rPr/>
      </w:pPr>
      <w:r w:rsidDel="00000000" w:rsidR="00000000" w:rsidRPr="00000000">
        <w:rPr>
          <w:b w:val="1"/>
          <w:rtl w:val="0"/>
        </w:rPr>
        <w:t xml:space="preserve">Szignálfolt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Ez a vezikuláris transzport szignálja, egy </w:t>
      </w:r>
      <w:r w:rsidDel="00000000" w:rsidR="00000000" w:rsidRPr="00000000">
        <w:rPr>
          <w:b w:val="1"/>
          <w:rtl w:val="0"/>
        </w:rPr>
        <w:t xml:space="preserve">cukormintázat</w:t>
      </w:r>
      <w:r w:rsidDel="00000000" w:rsidR="00000000" w:rsidRPr="00000000">
        <w:rPr>
          <w:rtl w:val="0"/>
        </w:rPr>
        <w:t xml:space="preserve"> a fehérje felszínén, ha a fehérje már a vezikuláris transzportban van, oda való, de nincs rajta szignálfolt, akkor kilökődik a sejtből</w:t>
      </w:r>
    </w:p>
    <w:sectPr>
      <w:footerReference r:id="rId12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1" w:date="2024-11-30T19:45:23Z"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Kiejtése: [saperon].</w:t>
      </w:r>
    </w:p>
  </w:comment>
  <w:comment w:author="Csongor Deák" w:id="0" w:date="2025-01-14T10:14:21Z"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májsejtek esetében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A" w15:done="0"/>
  <w15:commentEx w15:paraId="0000002B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9E7EB1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DD391C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DD391C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DD391C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DD391C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DD391C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A82C9F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DD391C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DD391C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DD391C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DD391C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DD391C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DD391C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DD391C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DD391C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DD391C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DD391C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DD391C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DD391C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DD391C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DD391C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DD391C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DD391C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3t7TCrQ3urkHIpYP6i+dRPv7JQ==">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2024-11-30T08:29:00Z</dcterms:created>
  <dc:creator>Szentirmai Dániel</dc:creator>
</cp:coreProperties>
</file>