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prebiológiai (sejt előtti, kémiai) evolúció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Urey-Miller kísérlet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kísérlet egy olyan feltételezést hivatott bizonyítani, hogy a feltételezett ős-földi környezetben szervetlen anyagokból szerves anyagok jöhettek létre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649113" cy="4525006"/>
            <wp:effectExtent b="0" l="0" r="0" t="0"/>
            <wp:docPr id="14799791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525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kísérlet sikeresnek bizonyult, a rendszerben létrejöttek egyszerű szerves anyagok (pl.: hangyasav, hidrogén-cianid, karbamid, alanin, ecetsav)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kísérlet alapján az ősóceánban spontán kialakultak szerves anyagok, amelyek később összetettebb monomereket (pl.: nukleotidok) formáztak, ezek a monomerek pedig később polimerizálódtak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ősleves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 elmélet: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Az egyszerű szerves anyagok az ősóceánban lebegve különböző hatásokra (pl.: UV, hő) összetettebb anyagokká alakultak</w:t>
      </w:r>
    </w:p>
    <w:p w:rsidR="00000000" w:rsidDel="00000000" w:rsidP="00000000" w:rsidRDefault="00000000" w:rsidRPr="00000000" w14:paraId="00000009">
      <w:pPr>
        <w:rPr>
          <w:color w:val="00b05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őspizza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 elmélet: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Az egyszerű szerves anyagok az ősóceán sekélyebb aljzatán egy a folyamatokat katalizáló felszínen különböző hatásokra (pl.: UV, hő) összetettebb anyagokká alakultak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Ebből is látszik, hogy a kutatók alul voltak fizetve, ezért folyton éhesek voltak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A molekulák evolúciója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Egyszerű szerves anyagok létrejöttek (cukrok, aminosavak, nukleotidok)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Ezek az anyagok elkezdtek polimerizálódni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feltételezés szerint az első </w:t>
      </w:r>
      <w:r w:rsidDel="00000000" w:rsidR="00000000" w:rsidRPr="00000000">
        <w:rPr>
          <w:b w:val="1"/>
          <w:rtl w:val="0"/>
        </w:rPr>
        <w:t xml:space="preserve">biokatalizátorok</w:t>
      </w:r>
      <w:r w:rsidDel="00000000" w:rsidR="00000000" w:rsidRPr="00000000">
        <w:rPr>
          <w:rtl w:val="0"/>
        </w:rPr>
        <w:t xml:space="preserve"> és információhordozók az RNS-ek voltak, ezt bizonyítja, hogy máig léteznek RNS-enzimek, ún. </w:t>
      </w:r>
      <w:r w:rsidDel="00000000" w:rsidR="00000000" w:rsidRPr="00000000">
        <w:rPr>
          <w:b w:val="1"/>
          <w:rtl w:val="0"/>
        </w:rPr>
        <w:t xml:space="preserve">ribozimek</w:t>
      </w:r>
      <w:r w:rsidDel="00000000" w:rsidR="00000000" w:rsidRPr="00000000">
        <w:rPr>
          <w:rtl w:val="0"/>
        </w:rPr>
        <w:t xml:space="preserve">, melyek a riboszómák működésében és az mRNS érésében közreműködnek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Az RNS-ek sokszorozódása:</w:t>
        <w:br w:type="textWrapping"/>
      </w:r>
      <w:r w:rsidDel="00000000" w:rsidR="00000000" w:rsidRPr="00000000">
        <w:rPr>
          <w:rtl w:val="0"/>
        </w:rPr>
        <w:t xml:space="preserve">A polinukleotid mellé kiegészítő szál szintetizálódott, majd a kettős szál szétvált, a két utódszál mellé újabb kiegészítő szál képződött, ezzel a kör bezárult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Később olyan RNS-ek is kialakultak, amelyek más RNS-ek képződését katalizálták, ezek voltak a fentebb említett ribozimek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A fehérjék bekerülése a rendszerbe: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 ribozimek között kialakultak olyanok, amelyek a fehérjeszintézist katalizálták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Ehhez kellettek olyan RNS-ek, amelyek meghatározzák a fehérje felépítését: ezek voltak a </w:t>
      </w:r>
      <w:r w:rsidDel="00000000" w:rsidR="00000000" w:rsidRPr="00000000">
        <w:rPr>
          <w:b w:val="1"/>
          <w:rtl w:val="0"/>
        </w:rPr>
        <w:t xml:space="preserve">templát RNS</w:t>
      </w:r>
      <w:r w:rsidDel="00000000" w:rsidR="00000000" w:rsidRPr="00000000">
        <w:rPr>
          <w:rtl w:val="0"/>
        </w:rPr>
        <w:t xml:space="preserve">-ek, amelyekből kialakultak a mai mRNS-ek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És kellettek olyan RNS-ek, amelyek fordítanak a fehérje- és az RNS-nyelvjárás között: ezek voltak az </w:t>
      </w:r>
      <w:r w:rsidDel="00000000" w:rsidR="00000000" w:rsidRPr="00000000">
        <w:rPr>
          <w:b w:val="1"/>
          <w:rtl w:val="0"/>
        </w:rPr>
        <w:t xml:space="preserve">adaptor RNS</w:t>
      </w:r>
      <w:r w:rsidDel="00000000" w:rsidR="00000000" w:rsidRPr="00000000">
        <w:rPr>
          <w:rtl w:val="0"/>
        </w:rPr>
        <w:t xml:space="preserve">-ek, amelyekből kialakultak a mai tRNS-ek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fehérjék</w:t>
      </w:r>
      <w:r w:rsidDel="00000000" w:rsidR="00000000" w:rsidRPr="00000000">
        <w:rPr>
          <w:rtl w:val="0"/>
        </w:rPr>
        <w:t xml:space="preserve"> létrejötte előnyös volt, mert sokkal hatékonyabb </w:t>
      </w:r>
      <w:r w:rsidDel="00000000" w:rsidR="00000000" w:rsidRPr="00000000">
        <w:rPr>
          <w:b w:val="1"/>
          <w:rtl w:val="0"/>
        </w:rPr>
        <w:t xml:space="preserve">biokatalizátorok</w:t>
      </w:r>
      <w:r w:rsidDel="00000000" w:rsidR="00000000" w:rsidRPr="00000000">
        <w:rPr>
          <w:rtl w:val="0"/>
        </w:rPr>
        <w:t xml:space="preserve">, mint a ribozimek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Mivel a fehérjék jobb katalizátorok, a ribozimek visszaszorultak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372745</wp:posOffset>
            </wp:positionV>
            <wp:extent cx="5760720" cy="1938020"/>
            <wp:effectExtent b="0" l="0" r="0" t="0"/>
            <wp:wrapSquare wrapText="bothSides" distB="0" distT="0" distL="114300" distR="114300"/>
            <wp:docPr descr="A képen szöveg, kézírás, tinta látható&#10;&#10;Automatikusan generált leírás" id="1479979185" name="image2.png"/>
            <a:graphic>
              <a:graphicData uri="http://schemas.openxmlformats.org/drawingml/2006/picture">
                <pic:pic>
                  <pic:nvPicPr>
                    <pic:cNvPr descr="A képen szöveg, kézírás, tinta látható&#10;&#10;Automatikusan generált leírás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A DNS kialakulásával járó újítás: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Az idő előrehaladtával kialakultak DNS-szintetizáló enzimek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DNS</w:t>
      </w:r>
      <w:r w:rsidDel="00000000" w:rsidR="00000000" w:rsidRPr="00000000">
        <w:rPr>
          <w:rtl w:val="0"/>
        </w:rPr>
        <w:t xml:space="preserve"> nem hasznosult enzimként, viszont sokkal jobb </w:t>
      </w:r>
      <w:r w:rsidDel="00000000" w:rsidR="00000000" w:rsidRPr="00000000">
        <w:rPr>
          <w:b w:val="1"/>
          <w:rtl w:val="0"/>
        </w:rPr>
        <w:t xml:space="preserve">információhordozó</w:t>
      </w:r>
      <w:r w:rsidDel="00000000" w:rsidR="00000000" w:rsidRPr="00000000">
        <w:rPr>
          <w:rtl w:val="0"/>
        </w:rPr>
        <w:t xml:space="preserve">nak bizonyult, mint az RNS-ek, mert a kettős szál nagyobb stabilitást adott, és kisebb esélyt a mutációra, mivel, ha csak az egyik szál sérült, a másikból egyértelműen kikövetkeztethető a sérült szál bázissorrendje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Ezenkívül az uracil timinre cserélődött, ami az egyértelműséget növelte, mert a citozin egy egyszerű folyamatban uracillá alakulhat, de nem alakulhat könnyen timinné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Ennek eredményeként az </w:t>
      </w:r>
      <w:r w:rsidDel="00000000" w:rsidR="00000000" w:rsidRPr="00000000">
        <w:rPr>
          <w:b w:val="1"/>
          <w:rtl w:val="0"/>
        </w:rPr>
        <w:t xml:space="preserve">RNS</w:t>
      </w:r>
      <w:r w:rsidDel="00000000" w:rsidR="00000000" w:rsidRPr="00000000">
        <w:rPr>
          <w:rtl w:val="0"/>
        </w:rPr>
        <w:t xml:space="preserve"> feladata a </w:t>
      </w:r>
      <w:r w:rsidDel="00000000" w:rsidR="00000000" w:rsidRPr="00000000">
        <w:rPr>
          <w:b w:val="1"/>
          <w:rtl w:val="0"/>
        </w:rPr>
        <w:t xml:space="preserve">közvetít</w:t>
      </w:r>
      <w:r w:rsidDel="00000000" w:rsidR="00000000" w:rsidRPr="00000000">
        <w:rPr>
          <w:rtl w:val="0"/>
        </w:rPr>
        <w:t xml:space="preserve">ésre redukálódott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A sejtmembrán: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Foszfolipidekből alakult ki egy kettős réteg </w:t>
      </w:r>
      <w:r w:rsidDel="00000000" w:rsidR="00000000" w:rsidRPr="00000000">
        <w:rPr>
          <w:color w:val="00b050"/>
          <w:rtl w:val="0"/>
        </w:rPr>
        <w:t xml:space="preserve">(a liposzómához hasonló elrendezésben, de fehérjékkel áttűzdelve)</w:t>
      </w:r>
      <w:r w:rsidDel="00000000" w:rsidR="00000000" w:rsidRPr="00000000">
        <w:rPr>
          <w:rtl w:val="0"/>
        </w:rPr>
        <w:t xml:space="preserve">, de nem ismert, hogy hogyan és mikor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Két feltételezés van, hogy mikor alakult ki: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RNS-fehérje korszakban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DNS-RNS-fehérje korszakban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A sejtmembrán kialakulásával jött létre az első sejt: ez volt a biológiai evolúció kezdete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0" distT="0" distL="0" distR="0">
            <wp:extent cx="5760720" cy="4522470"/>
            <wp:effectExtent b="0" l="0" r="0" t="0"/>
            <wp:docPr descr="A képen szöveg, kézírás, dokumentum, jegyzetfüzet látható&#10;&#10;Automatikusan generált leírás" id="1479979187" name="image3.png"/>
            <a:graphic>
              <a:graphicData uri="http://schemas.openxmlformats.org/drawingml/2006/picture">
                <pic:pic>
                  <pic:nvPicPr>
                    <pic:cNvPr descr="A képen szöveg, kézírás, dokumentum, jegyzetfüzet látható&#10;&#10;Automatikusan generált leírás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2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A27E7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094DC0"/>
    <w:pPr>
      <w:keepNext w:val="1"/>
      <w:keepLines w:val="1"/>
      <w:spacing w:after="80" w:before="160"/>
      <w:outlineLvl w:val="2"/>
    </w:pPr>
    <w:rPr>
      <w:rFonts w:asciiTheme="minorHAnsi" w:cstheme="majorBidi" w:eastAsiaTheme="majorEastAsia" w:hAnsiTheme="minorHAnsi"/>
      <w:color w:val="0f4761" w:themeColor="accent1" w:themeShade="0000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094DC0"/>
    <w:pPr>
      <w:keepNext w:val="1"/>
      <w:keepLines w:val="1"/>
      <w:spacing w:after="40" w:before="80"/>
      <w:outlineLvl w:val="3"/>
    </w:pPr>
    <w:rPr>
      <w:rFonts w:asciiTheme="minorHAnsi" w:cstheme="majorBidi" w:eastAsiaTheme="majorEastAsia" w:hAnsiTheme="minorHAnsi"/>
      <w:i w:val="1"/>
      <w:iCs w:val="1"/>
      <w:color w:val="0f4761" w:themeColor="accent1" w:themeShade="0000BF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094DC0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094DC0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094DC0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094DC0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094DC0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qFormat w:val="1"/>
    <w:rsid w:val="00094DC0"/>
    <w:pPr>
      <w:spacing w:after="280" w:before="120"/>
    </w:pPr>
    <w:rPr>
      <w:rFonts w:cs="Times New Roman"/>
      <w:iCs w:val="1"/>
      <w:color w:val="00b050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094DC0"/>
    <w:rPr>
      <w:rFonts w:ascii="Times New Roman" w:cs="Times New Roman" w:hAnsi="Times New Roman"/>
      <w:iCs w:val="1"/>
      <w:color w:val="00b050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9A27E7"/>
    <w:pPr>
      <w:spacing w:after="160" w:before="0"/>
    </w:pPr>
    <w:rPr>
      <w:sz w:val="24"/>
      <w:u w:val="none"/>
    </w:rPr>
  </w:style>
  <w:style w:type="character" w:styleId="kzpbiosznormlChar" w:customStyle="1">
    <w:name w:val="középbiosz normál Char"/>
    <w:basedOn w:val="kzpbioszcmsor1Char"/>
    <w:link w:val="kzpbiosznorml"/>
    <w:rsid w:val="009A27E7"/>
    <w:rPr>
      <w:rFonts w:ascii="Times New Roman" w:cs="Times New Roman" w:hAnsi="Times New Roman"/>
      <w:iCs w:val="1"/>
      <w:color w:val="00b050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qFormat w:val="1"/>
    <w:rsid w:val="00094DC0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094DC0"/>
    <w:rPr>
      <w:rFonts w:ascii="Times New Roman" w:cs="Times New Roman" w:hAnsi="Times New Roman"/>
      <w:iCs w:val="1"/>
      <w:color w:val="00b050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094DC0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094DC0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094DC0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094DC0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094DC0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094DC0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094DC0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094DC0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094DC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094DC0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094DC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094DC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094DC0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094DC0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094DC0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094DC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094DC0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094DC0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3MQPY/lo3wW4A09Dq+IGktiQig==">CgMxLjA4AGodChRzdWdnZXN0LmgwdGRlenU3NGUzNRIFTmkgRGFyITFuMTNsUjBXSmdRdFhBaGFCUEo5VWFuaEZBQm90NEZKWA==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2024-11-16T08:54:00Z</dcterms:created>
  <dc:creator>Szentirmai Dániel</dc:creator>
</cp:coreProperties>
</file>