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5A" w:rsidRPr="00451128" w:rsidRDefault="0048735A" w:rsidP="00451128">
      <w:pPr>
        <w:jc w:val="center"/>
        <w:rPr>
          <w:sz w:val="40"/>
          <w:szCs w:val="40"/>
        </w:rPr>
      </w:pPr>
      <w:r>
        <w:rPr>
          <w:sz w:val="40"/>
          <w:szCs w:val="40"/>
        </w:rPr>
        <w:t>„</w:t>
      </w:r>
      <w:r w:rsidR="00A524A8">
        <w:rPr>
          <w:sz w:val="40"/>
          <w:szCs w:val="40"/>
        </w:rPr>
        <w:t>Új Molekuláris B</w:t>
      </w:r>
      <w:r w:rsidR="00F71ACB" w:rsidRPr="00451128">
        <w:rPr>
          <w:sz w:val="40"/>
          <w:szCs w:val="40"/>
        </w:rPr>
        <w:t>iológia</w:t>
      </w:r>
      <w:r w:rsidR="00A524A8">
        <w:rPr>
          <w:sz w:val="40"/>
          <w:szCs w:val="40"/>
        </w:rPr>
        <w:t>i M</w:t>
      </w:r>
      <w:r w:rsidR="00FF3FCC">
        <w:rPr>
          <w:sz w:val="40"/>
          <w:szCs w:val="40"/>
        </w:rPr>
        <w:t>ódszerek</w:t>
      </w:r>
      <w:r>
        <w:rPr>
          <w:sz w:val="40"/>
          <w:szCs w:val="40"/>
        </w:rPr>
        <w:t>”</w:t>
      </w:r>
      <w:r w:rsidR="00F71ACB" w:rsidRPr="00451128">
        <w:rPr>
          <w:sz w:val="40"/>
          <w:szCs w:val="40"/>
        </w:rPr>
        <w:t xml:space="preserve"> </w:t>
      </w:r>
      <w:r w:rsidR="00FF3FCC">
        <w:rPr>
          <w:sz w:val="40"/>
          <w:szCs w:val="40"/>
        </w:rPr>
        <w:t>vizsgatételek</w:t>
      </w:r>
    </w:p>
    <w:p w:rsidR="00F71ACB" w:rsidRDefault="00F71ACB"/>
    <w:p w:rsidR="009E6A56" w:rsidRDefault="009E6A56"/>
    <w:p w:rsidR="00451128" w:rsidRPr="00641F83" w:rsidRDefault="001F2EDC">
      <w:pPr>
        <w:rPr>
          <w:sz w:val="32"/>
          <w:szCs w:val="32"/>
        </w:rPr>
      </w:pPr>
      <w:r>
        <w:rPr>
          <w:sz w:val="32"/>
          <w:szCs w:val="32"/>
        </w:rPr>
        <w:t>2016-17</w:t>
      </w:r>
    </w:p>
    <w:p w:rsidR="00451128" w:rsidRDefault="00451128"/>
    <w:p w:rsidR="006F5D56" w:rsidRDefault="001937B4">
      <w:r>
        <w:t xml:space="preserve">1. </w:t>
      </w:r>
      <w:r w:rsidR="006F5D56">
        <w:t>Fehérje, RNS, DNS izolálási technikák</w:t>
      </w:r>
      <w:r w:rsidR="00727B5A">
        <w:t>, főbb kritériumok, a folyamatok magyarázata.</w:t>
      </w:r>
    </w:p>
    <w:p w:rsidR="006F5D56" w:rsidRDefault="001937B4">
      <w:r>
        <w:t xml:space="preserve">2. </w:t>
      </w:r>
      <w:r w:rsidR="00601018">
        <w:t>Fontosabb n</w:t>
      </w:r>
      <w:r w:rsidR="006F5D56">
        <w:t>ukleinsav módosító enzimek, felhasználásuk</w:t>
      </w:r>
      <w:r w:rsidR="00601018">
        <w:t>:</w:t>
      </w:r>
    </w:p>
    <w:p w:rsidR="00601018" w:rsidRDefault="00601018">
      <w:proofErr w:type="spellStart"/>
      <w:r>
        <w:t>Polimerázok</w:t>
      </w:r>
      <w:proofErr w:type="spellEnd"/>
      <w:r>
        <w:t xml:space="preserve">, ligázok, </w:t>
      </w:r>
      <w:proofErr w:type="spellStart"/>
      <w:r>
        <w:t>foszfatázok</w:t>
      </w:r>
      <w:proofErr w:type="spellEnd"/>
      <w:r>
        <w:t xml:space="preserve">, </w:t>
      </w:r>
      <w:proofErr w:type="spellStart"/>
      <w:r>
        <w:t>metilázok</w:t>
      </w:r>
      <w:proofErr w:type="spellEnd"/>
      <w:r>
        <w:t xml:space="preserve">, </w:t>
      </w:r>
      <w:proofErr w:type="spellStart"/>
      <w:r w:rsidR="00AF2A9E">
        <w:t>nukleázok</w:t>
      </w:r>
      <w:proofErr w:type="spellEnd"/>
      <w:r w:rsidR="00AF2A9E">
        <w:t xml:space="preserve"> (restrikciós </w:t>
      </w:r>
      <w:proofErr w:type="spellStart"/>
      <w:r w:rsidR="00AF2A9E">
        <w:t>endonukleázok</w:t>
      </w:r>
      <w:proofErr w:type="spellEnd"/>
      <w:r w:rsidR="00AF2A9E">
        <w:t>!).</w:t>
      </w:r>
    </w:p>
    <w:p w:rsidR="001937B4" w:rsidRDefault="001937B4">
      <w:r>
        <w:t xml:space="preserve">3. </w:t>
      </w:r>
      <w:proofErr w:type="spellStart"/>
      <w:r w:rsidR="00B0172A">
        <w:t>Polimeráz</w:t>
      </w:r>
      <w:proofErr w:type="spellEnd"/>
      <w:r w:rsidR="00B0172A">
        <w:t xml:space="preserve"> láncreakció</w:t>
      </w:r>
      <w:r w:rsidR="00AF2A9E">
        <w:t xml:space="preserve"> elmélete, főbb kritériumok, működési feltételek, felhasználhatósága.</w:t>
      </w:r>
      <w:r w:rsidR="00864260">
        <w:t xml:space="preserve"> Inverz PCR.</w:t>
      </w:r>
      <w:r w:rsidR="00AF2A9E">
        <w:t xml:space="preserve"> Primerek tulajdonságai, </w:t>
      </w:r>
      <w:r>
        <w:t>primer tervezés. Enzim típusok.</w:t>
      </w:r>
    </w:p>
    <w:p w:rsidR="00B0172A" w:rsidRDefault="001937B4">
      <w:r>
        <w:t xml:space="preserve">4. </w:t>
      </w:r>
      <w:r w:rsidR="00AF2A9E">
        <w:t xml:space="preserve">A </w:t>
      </w:r>
      <w:proofErr w:type="spellStart"/>
      <w:r w:rsidR="00AF2A9E">
        <w:t>real-time</w:t>
      </w:r>
      <w:proofErr w:type="spellEnd"/>
      <w:r w:rsidR="00AF2A9E">
        <w:t xml:space="preserve"> PCR alapjai, típusai, hatékonysága, felhasználhatósága.</w:t>
      </w:r>
    </w:p>
    <w:p w:rsidR="00B0172A" w:rsidRDefault="001937B4">
      <w:r>
        <w:t xml:space="preserve">5. </w:t>
      </w:r>
      <w:r w:rsidR="00896C69">
        <w:t xml:space="preserve">Sanger-féle </w:t>
      </w:r>
      <w:r w:rsidR="00B0172A">
        <w:t xml:space="preserve">DNS </w:t>
      </w:r>
      <w:proofErr w:type="spellStart"/>
      <w:r w:rsidR="00B0172A">
        <w:t>szekvenálás</w:t>
      </w:r>
      <w:proofErr w:type="spellEnd"/>
      <w:r w:rsidR="00896C69">
        <w:t xml:space="preserve"> elmélete. Fontosabb kritériumok, </w:t>
      </w:r>
      <w:proofErr w:type="spellStart"/>
      <w:r w:rsidR="00896C69">
        <w:t>limitáció</w:t>
      </w:r>
      <w:proofErr w:type="spellEnd"/>
      <w:r w:rsidR="00896C69">
        <w:t xml:space="preserve">, </w:t>
      </w:r>
      <w:proofErr w:type="spellStart"/>
      <w:r w:rsidR="00896C69">
        <w:t>hőstabil</w:t>
      </w:r>
      <w:proofErr w:type="spellEnd"/>
      <w:r w:rsidR="00896C69">
        <w:t xml:space="preserve"> </w:t>
      </w:r>
      <w:proofErr w:type="spellStart"/>
      <w:r w:rsidR="00896C69">
        <w:t>polimerázok</w:t>
      </w:r>
      <w:proofErr w:type="spellEnd"/>
      <w:r w:rsidR="00896C69">
        <w:t xml:space="preserve">. Kézi, és automatizált </w:t>
      </w:r>
      <w:proofErr w:type="spellStart"/>
      <w:r w:rsidR="00896C69">
        <w:t>szekvenálás</w:t>
      </w:r>
      <w:proofErr w:type="spellEnd"/>
      <w:r w:rsidR="00896C69">
        <w:t xml:space="preserve"> alapelvei.</w:t>
      </w:r>
    </w:p>
    <w:p w:rsidR="001937B4" w:rsidRDefault="001937B4">
      <w:r>
        <w:t xml:space="preserve">6. </w:t>
      </w:r>
      <w:proofErr w:type="spellStart"/>
      <w:r w:rsidR="00FD0FEE">
        <w:t>Southern-blot</w:t>
      </w:r>
      <w:proofErr w:type="spellEnd"/>
      <w:r w:rsidR="00FD0FEE">
        <w:t xml:space="preserve"> felhasználhatósága, elmélete, munkafolyamatai. </w:t>
      </w:r>
      <w:proofErr w:type="spellStart"/>
      <w:r w:rsidR="00FD0FEE">
        <w:t>Northern-blot</w:t>
      </w:r>
      <w:proofErr w:type="spellEnd"/>
      <w:r w:rsidR="00FD0FEE">
        <w:t xml:space="preserve"> felhasználhatósága, elmélete, munkafolyamatai.</w:t>
      </w:r>
      <w:r w:rsidR="00CC49A0">
        <w:t xml:space="preserve"> </w:t>
      </w:r>
      <w:proofErr w:type="spellStart"/>
      <w:r w:rsidR="00CC49A0">
        <w:t>Dot</w:t>
      </w:r>
      <w:proofErr w:type="spellEnd"/>
      <w:r w:rsidR="00CC49A0">
        <w:t xml:space="preserve"> és </w:t>
      </w:r>
      <w:proofErr w:type="spellStart"/>
      <w:r w:rsidR="00CC49A0">
        <w:t>slot-blot</w:t>
      </w:r>
      <w:proofErr w:type="spellEnd"/>
      <w:r w:rsidR="00CC49A0">
        <w:t xml:space="preserve"> előn</w:t>
      </w:r>
      <w:r w:rsidR="00FD1E12">
        <w:t>yei és hátrányai.</w:t>
      </w:r>
    </w:p>
    <w:p w:rsidR="00FD0FEE" w:rsidRDefault="001937B4">
      <w:r>
        <w:t xml:space="preserve">7. </w:t>
      </w:r>
      <w:proofErr w:type="spellStart"/>
      <w:r w:rsidR="00FD1E12">
        <w:t>Nuclease-protection</w:t>
      </w:r>
      <w:proofErr w:type="spellEnd"/>
      <w:r w:rsidR="00FD1E12">
        <w:t xml:space="preserve"> </w:t>
      </w:r>
      <w:proofErr w:type="spellStart"/>
      <w:r w:rsidR="00FD1E12">
        <w:t>assay</w:t>
      </w:r>
      <w:proofErr w:type="spellEnd"/>
      <w:r w:rsidR="00FD1E12">
        <w:t xml:space="preserve">, DNA </w:t>
      </w:r>
      <w:proofErr w:type="spellStart"/>
      <w:r w:rsidR="00FD1E12">
        <w:t>microarray</w:t>
      </w:r>
      <w:proofErr w:type="spellEnd"/>
      <w:r w:rsidR="00FD1E12">
        <w:t xml:space="preserve"> és kolónia-</w:t>
      </w:r>
      <w:r w:rsidR="00CC49A0">
        <w:t>hibridizáció elmélete, felhasználhatósága.</w:t>
      </w:r>
    </w:p>
    <w:p w:rsidR="00B0172A" w:rsidRDefault="00197E73">
      <w:r>
        <w:t xml:space="preserve">8. </w:t>
      </w:r>
      <w:r w:rsidR="00B0172A">
        <w:t>Vektorok típusai, felépítésük, felhasználhatóságuk</w:t>
      </w:r>
      <w:r w:rsidR="00451128">
        <w:t>, manipulálásuk</w:t>
      </w:r>
      <w:r w:rsidR="00954B2F">
        <w:t>. A molekuláris klónozás fő</w:t>
      </w:r>
      <w:r w:rsidR="00EB0323">
        <w:t xml:space="preserve"> lépései, klónozási lehetőségek. Szelekciós lehetőségek, hasznuk.</w:t>
      </w:r>
    </w:p>
    <w:p w:rsidR="00954B2F" w:rsidRDefault="00197E73">
      <w:r>
        <w:t xml:space="preserve">9. </w:t>
      </w:r>
      <w:r w:rsidR="00451128">
        <w:t>Könyvtárak fogalma, típusai, elkészítésük</w:t>
      </w:r>
      <w:r w:rsidR="00864260">
        <w:t xml:space="preserve">. A könyvtárakhoz használt vektorok fontosabb jellemzői. </w:t>
      </w:r>
    </w:p>
    <w:p w:rsidR="00954B2F" w:rsidRDefault="00130AD8">
      <w:r>
        <w:t>10</w:t>
      </w:r>
      <w:r w:rsidR="00953C89">
        <w:t xml:space="preserve">. </w:t>
      </w:r>
      <w:proofErr w:type="spellStart"/>
      <w:r w:rsidR="00954B2F">
        <w:t>Ligálás-independens</w:t>
      </w:r>
      <w:proofErr w:type="spellEnd"/>
      <w:r w:rsidR="00954B2F">
        <w:t xml:space="preserve"> klónozási technikák: USER</w:t>
      </w:r>
      <w:r w:rsidR="004510DD">
        <w:t xml:space="preserve"> technika</w:t>
      </w:r>
      <w:r w:rsidR="00954B2F">
        <w:t xml:space="preserve">, </w:t>
      </w:r>
      <w:r w:rsidR="004510DD">
        <w:t xml:space="preserve">1-fajta </w:t>
      </w:r>
      <w:proofErr w:type="spellStart"/>
      <w:r w:rsidR="004510DD">
        <w:t>dNTP-t</w:t>
      </w:r>
      <w:proofErr w:type="spellEnd"/>
      <w:r w:rsidR="004510DD">
        <w:t xml:space="preserve"> igénylő technika és</w:t>
      </w:r>
      <w:r w:rsidR="006B28DA">
        <w:t xml:space="preserve"> TOPO klónozás. </w:t>
      </w:r>
      <w:proofErr w:type="spellStart"/>
      <w:r w:rsidR="006B28DA">
        <w:t>Ga</w:t>
      </w:r>
      <w:r w:rsidR="00954B2F">
        <w:t>t</w:t>
      </w:r>
      <w:r w:rsidR="006B28DA">
        <w:t>e</w:t>
      </w:r>
      <w:r w:rsidR="00954B2F">
        <w:t>way</w:t>
      </w:r>
      <w:proofErr w:type="spellEnd"/>
      <w:r w:rsidR="00954B2F">
        <w:t xml:space="preserve"> klónozás. </w:t>
      </w:r>
    </w:p>
    <w:p w:rsidR="00437910" w:rsidRDefault="00130AD8">
      <w:r>
        <w:t>11</w:t>
      </w:r>
      <w:r w:rsidR="00954B2F">
        <w:t xml:space="preserve">. </w:t>
      </w:r>
      <w:proofErr w:type="spellStart"/>
      <w:r w:rsidR="00864260">
        <w:t>cDNS</w:t>
      </w:r>
      <w:proofErr w:type="spellEnd"/>
      <w:r w:rsidR="00864260">
        <w:t xml:space="preserve"> szintézis folyamata, RACE értelme, típusai.</w:t>
      </w:r>
    </w:p>
    <w:p w:rsidR="00437910" w:rsidRDefault="00130AD8" w:rsidP="00437910">
      <w:r>
        <w:t>12</w:t>
      </w:r>
      <w:r w:rsidR="00953C89">
        <w:t xml:space="preserve">. </w:t>
      </w:r>
      <w:r w:rsidR="00437910">
        <w:t xml:space="preserve">Bakteriális </w:t>
      </w:r>
      <w:proofErr w:type="spellStart"/>
      <w:r w:rsidR="00437910">
        <w:t>expressziós</w:t>
      </w:r>
      <w:proofErr w:type="spellEnd"/>
      <w:r w:rsidR="00425ED0">
        <w:t xml:space="preserve"> rendszerek előnyei, hátrányai. </w:t>
      </w:r>
      <w:proofErr w:type="spellStart"/>
      <w:r w:rsidR="00425ED0">
        <w:t>E</w:t>
      </w:r>
      <w:r w:rsidR="00437910">
        <w:t>xpressziós</w:t>
      </w:r>
      <w:proofErr w:type="spellEnd"/>
      <w:r w:rsidR="00437910">
        <w:t xml:space="preserve"> vektorok felépítése, működése. </w:t>
      </w:r>
    </w:p>
    <w:p w:rsidR="00437910" w:rsidRDefault="00130AD8">
      <w:r>
        <w:t>13</w:t>
      </w:r>
      <w:r w:rsidR="00953C89">
        <w:t xml:space="preserve">. </w:t>
      </w:r>
      <w:r w:rsidR="00437910">
        <w:t xml:space="preserve">Élesztő </w:t>
      </w:r>
      <w:proofErr w:type="spellStart"/>
      <w:r w:rsidR="00437910">
        <w:t>expressziós</w:t>
      </w:r>
      <w:proofErr w:type="spellEnd"/>
      <w:r w:rsidR="00437910">
        <w:t xml:space="preserve"> rendszerek típusai, előnyeik, hátrányaik. </w:t>
      </w:r>
      <w:proofErr w:type="spellStart"/>
      <w:r w:rsidR="00437910">
        <w:t>Expressziós</w:t>
      </w:r>
      <w:proofErr w:type="spellEnd"/>
      <w:r w:rsidR="00437910">
        <w:t xml:space="preserve"> vektorok felépítése, működése.</w:t>
      </w:r>
      <w:r w:rsidR="00864260">
        <w:t xml:space="preserve"> </w:t>
      </w:r>
    </w:p>
    <w:p w:rsidR="00437910" w:rsidRDefault="00130AD8">
      <w:r>
        <w:t>14</w:t>
      </w:r>
      <w:r w:rsidR="00953C89">
        <w:t xml:space="preserve">. </w:t>
      </w:r>
      <w:proofErr w:type="spellStart"/>
      <w:r w:rsidR="00437910">
        <w:t>Bakulovírus</w:t>
      </w:r>
      <w:proofErr w:type="spellEnd"/>
      <w:r w:rsidR="00437910">
        <w:t xml:space="preserve"> </w:t>
      </w:r>
      <w:proofErr w:type="spellStart"/>
      <w:r w:rsidR="00437910">
        <w:t>expressziós</w:t>
      </w:r>
      <w:proofErr w:type="spellEnd"/>
      <w:r w:rsidR="00437910">
        <w:t xml:space="preserve"> rendszerek előnyei, hátrányai. </w:t>
      </w:r>
      <w:r w:rsidR="00425ED0">
        <w:t xml:space="preserve">Az </w:t>
      </w:r>
      <w:proofErr w:type="spellStart"/>
      <w:r w:rsidR="00425ED0">
        <w:t>expressziós</w:t>
      </w:r>
      <w:proofErr w:type="spellEnd"/>
      <w:r w:rsidR="00425ED0">
        <w:t xml:space="preserve"> rendszer előállítása, működése.</w:t>
      </w:r>
    </w:p>
    <w:p w:rsidR="00425ED0" w:rsidRDefault="00130AD8" w:rsidP="00425ED0">
      <w:r>
        <w:t>15</w:t>
      </w:r>
      <w:r w:rsidR="00953C89">
        <w:t xml:space="preserve">. </w:t>
      </w:r>
      <w:r w:rsidR="00425ED0">
        <w:t xml:space="preserve">Emlős </w:t>
      </w:r>
      <w:proofErr w:type="spellStart"/>
      <w:r w:rsidR="00425ED0">
        <w:t>expressziós</w:t>
      </w:r>
      <w:proofErr w:type="spellEnd"/>
      <w:r w:rsidR="00425ED0">
        <w:t xml:space="preserve"> rendszerek előnyei, hátrányai. </w:t>
      </w:r>
      <w:proofErr w:type="spellStart"/>
      <w:r w:rsidR="00425ED0">
        <w:t>Expressziós</w:t>
      </w:r>
      <w:proofErr w:type="spellEnd"/>
      <w:r w:rsidR="00425ED0">
        <w:t xml:space="preserve"> vektorok felépítése, működése. </w:t>
      </w:r>
    </w:p>
    <w:p w:rsidR="00215237" w:rsidRDefault="00130AD8">
      <w:r>
        <w:t>16</w:t>
      </w:r>
      <w:r w:rsidR="00953C89">
        <w:t xml:space="preserve">. </w:t>
      </w:r>
      <w:proofErr w:type="spellStart"/>
      <w:r w:rsidR="00215237">
        <w:t>Overexpresszált</w:t>
      </w:r>
      <w:proofErr w:type="spellEnd"/>
      <w:r w:rsidR="00215237">
        <w:t xml:space="preserve"> fehérjék kimutatása, vizsgálata. A </w:t>
      </w:r>
      <w:r w:rsidR="00954B2F">
        <w:t xml:space="preserve">termeltetett </w:t>
      </w:r>
      <w:r w:rsidR="00215237">
        <w:t>fehérjék tisztításának módozatai különböző közegekből.</w:t>
      </w:r>
      <w:r w:rsidR="00954B2F">
        <w:t xml:space="preserve"> </w:t>
      </w:r>
    </w:p>
    <w:p w:rsidR="00451128" w:rsidRDefault="00130AD8">
      <w:r>
        <w:t>17</w:t>
      </w:r>
      <w:r w:rsidR="00197E73">
        <w:t xml:space="preserve">. </w:t>
      </w:r>
      <w:proofErr w:type="spellStart"/>
      <w:r w:rsidR="00A65F76">
        <w:t>Expresszó</w:t>
      </w:r>
      <w:proofErr w:type="spellEnd"/>
      <w:r w:rsidR="00A65F76">
        <w:t xml:space="preserve"> </w:t>
      </w:r>
      <w:proofErr w:type="spellStart"/>
      <w:r w:rsidR="00A65F76">
        <w:t>transzgénikus</w:t>
      </w:r>
      <w:proofErr w:type="spellEnd"/>
      <w:r w:rsidR="00A65F76">
        <w:t xml:space="preserve"> állatban. Sejtmentes </w:t>
      </w:r>
      <w:proofErr w:type="spellStart"/>
      <w:r w:rsidR="00A65F76">
        <w:t>fehérjeexpresszió</w:t>
      </w:r>
      <w:proofErr w:type="spellEnd"/>
      <w:r w:rsidR="00A65F76">
        <w:t>.</w:t>
      </w:r>
    </w:p>
    <w:p w:rsidR="00414E1B" w:rsidRDefault="00130AD8">
      <w:r>
        <w:t>18</w:t>
      </w:r>
      <w:r w:rsidR="00197E73">
        <w:t xml:space="preserve">. </w:t>
      </w:r>
      <w:r w:rsidR="00A65F76">
        <w:t xml:space="preserve">Irányított </w:t>
      </w:r>
      <w:proofErr w:type="spellStart"/>
      <w:r w:rsidR="00A65F76">
        <w:t>mutagenezis</w:t>
      </w:r>
      <w:proofErr w:type="spellEnd"/>
      <w:r w:rsidR="00A65F76">
        <w:t>:</w:t>
      </w:r>
      <w:r w:rsidR="00953C89">
        <w:t xml:space="preserve"> </w:t>
      </w:r>
      <w:r w:rsidR="00A65F76">
        <w:t xml:space="preserve">Kunkel módszer, </w:t>
      </w:r>
      <w:proofErr w:type="spellStart"/>
      <w:r w:rsidR="00A65F76">
        <w:t>metiláción</w:t>
      </w:r>
      <w:proofErr w:type="spellEnd"/>
      <w:r w:rsidR="00A65F76">
        <w:t xml:space="preserve"> alapuló, és restrikciós helyen alapuló módszer. </w:t>
      </w:r>
      <w:proofErr w:type="spellStart"/>
      <w:r w:rsidR="00A65F76">
        <w:t>Pontmutáció</w:t>
      </w:r>
      <w:proofErr w:type="spellEnd"/>
      <w:r w:rsidR="00A65F76">
        <w:t xml:space="preserve"> létrehozása </w:t>
      </w:r>
      <w:proofErr w:type="spellStart"/>
      <w:r w:rsidR="00A65F76">
        <w:t>PCR-rel</w:t>
      </w:r>
      <w:proofErr w:type="spellEnd"/>
      <w:r w:rsidR="00A65F76">
        <w:t xml:space="preserve">. </w:t>
      </w:r>
      <w:proofErr w:type="spellStart"/>
      <w:r w:rsidR="00A65F76">
        <w:t>Deléciók</w:t>
      </w:r>
      <w:proofErr w:type="spellEnd"/>
      <w:r w:rsidR="00A65F76">
        <w:t>, génfúziók létrehozásának lehetőségei.</w:t>
      </w:r>
    </w:p>
    <w:p w:rsidR="00414E1B" w:rsidRDefault="00130AD8">
      <w:r>
        <w:t>19</w:t>
      </w:r>
      <w:r w:rsidR="00953C89">
        <w:t xml:space="preserve">. </w:t>
      </w:r>
      <w:r w:rsidR="00414E1B">
        <w:t xml:space="preserve">Génkiütés állatokban: Elmélet, </w:t>
      </w:r>
      <w:proofErr w:type="spellStart"/>
      <w:r w:rsidR="00414E1B">
        <w:t>limitációk</w:t>
      </w:r>
      <w:proofErr w:type="spellEnd"/>
      <w:r w:rsidR="00414E1B">
        <w:t>.</w:t>
      </w:r>
    </w:p>
    <w:p w:rsidR="00451128" w:rsidRDefault="00130AD8">
      <w:r>
        <w:t>20</w:t>
      </w:r>
      <w:r w:rsidR="00953C89">
        <w:t xml:space="preserve">. </w:t>
      </w:r>
      <w:r w:rsidR="00414E1B">
        <w:t>G</w:t>
      </w:r>
      <w:r w:rsidR="00451128">
        <w:t>éncsendesítés</w:t>
      </w:r>
      <w:r w:rsidR="00414E1B">
        <w:t xml:space="preserve"> elmélete</w:t>
      </w:r>
      <w:r w:rsidR="00192BC9">
        <w:t xml:space="preserve">. RNS és vektor alapú géncsendesítési technikák. </w:t>
      </w:r>
      <w:proofErr w:type="spellStart"/>
      <w:r w:rsidR="00192BC9">
        <w:t>siRNA</w:t>
      </w:r>
      <w:proofErr w:type="spellEnd"/>
      <w:r w:rsidR="00192BC9">
        <w:t xml:space="preserve"> tervezése.</w:t>
      </w:r>
    </w:p>
    <w:p w:rsidR="00451128" w:rsidRDefault="00130AD8">
      <w:r>
        <w:t>21</w:t>
      </w:r>
      <w:r w:rsidR="00953C89">
        <w:t xml:space="preserve">. </w:t>
      </w:r>
      <w:r w:rsidR="00451128">
        <w:t>Fehérjék detektálása</w:t>
      </w:r>
      <w:r w:rsidR="00192BC9">
        <w:t xml:space="preserve">: Antitestek és </w:t>
      </w:r>
      <w:proofErr w:type="spellStart"/>
      <w:r w:rsidR="00192BC9">
        <w:t>aptamerek</w:t>
      </w:r>
      <w:proofErr w:type="spellEnd"/>
      <w:r w:rsidR="00192BC9">
        <w:t xml:space="preserve"> jellemzői, előállításának elmélete. Minta-előkészítés és </w:t>
      </w:r>
      <w:proofErr w:type="spellStart"/>
      <w:r w:rsidR="00192BC9">
        <w:t>Western-blot</w:t>
      </w:r>
      <w:proofErr w:type="spellEnd"/>
      <w:r w:rsidR="00192BC9">
        <w:t xml:space="preserve"> fontosabb lépései.</w:t>
      </w:r>
      <w:r w:rsidR="00944C99">
        <w:t xml:space="preserve"> ELISA elmélete, felhasználhatósága.</w:t>
      </w:r>
    </w:p>
    <w:p w:rsidR="00FE78B4" w:rsidRDefault="00130AD8" w:rsidP="00FE78B4">
      <w:r>
        <w:t>22</w:t>
      </w:r>
      <w:r w:rsidR="00953C89">
        <w:t xml:space="preserve">. </w:t>
      </w:r>
      <w:r w:rsidR="00451128">
        <w:t>Fehérje interakciók</w:t>
      </w:r>
      <w:r w:rsidR="00953C89">
        <w:t xml:space="preserve"> kimutatása </w:t>
      </w:r>
      <w:r w:rsidR="00D146B8">
        <w:t>fúziós proteinnel, anti</w:t>
      </w:r>
      <w:r w:rsidR="00FE78B4">
        <w:t xml:space="preserve">testtel, </w:t>
      </w:r>
      <w:proofErr w:type="spellStart"/>
      <w:r w:rsidR="00FE78B4">
        <w:t>ko-immunoprecipitáció</w:t>
      </w:r>
      <w:proofErr w:type="spellEnd"/>
      <w:r w:rsidR="00FE78B4">
        <w:t xml:space="preserve">. A </w:t>
      </w:r>
      <w:proofErr w:type="spellStart"/>
      <w:r w:rsidR="00FE78B4">
        <w:t>fág-display</w:t>
      </w:r>
      <w:proofErr w:type="spellEnd"/>
      <w:r w:rsidR="00FE78B4">
        <w:t xml:space="preserve"> rendszer működési elve, felhasználhatósága.</w:t>
      </w:r>
    </w:p>
    <w:p w:rsidR="00D146B8" w:rsidRDefault="00130AD8">
      <w:r>
        <w:t>23</w:t>
      </w:r>
      <w:r w:rsidR="003150ED">
        <w:t xml:space="preserve">. </w:t>
      </w:r>
      <w:r w:rsidR="00D146B8">
        <w:t xml:space="preserve">A gél-shift és a </w:t>
      </w:r>
      <w:proofErr w:type="spellStart"/>
      <w:r w:rsidR="00D146B8">
        <w:t>kromatin-immunoprecipitációs</w:t>
      </w:r>
      <w:proofErr w:type="spellEnd"/>
      <w:r w:rsidR="00D146B8">
        <w:t xml:space="preserve"> technikák (</w:t>
      </w:r>
      <w:proofErr w:type="spellStart"/>
      <w:r w:rsidR="00D146B8">
        <w:t>ChIP-on-chip</w:t>
      </w:r>
      <w:proofErr w:type="spellEnd"/>
      <w:r w:rsidR="007F6748">
        <w:t>)</w:t>
      </w:r>
      <w:r w:rsidR="00D146B8">
        <w:t xml:space="preserve"> elmélete</w:t>
      </w:r>
      <w:r w:rsidR="007F6748">
        <w:t>,</w:t>
      </w:r>
      <w:r w:rsidR="00D146B8">
        <w:t xml:space="preserve"> felhasználhatósága</w:t>
      </w:r>
      <w:r w:rsidR="007F6748">
        <w:t>.</w:t>
      </w:r>
    </w:p>
    <w:p w:rsidR="00197E73" w:rsidRDefault="00130AD8">
      <w:r>
        <w:t>24</w:t>
      </w:r>
      <w:r w:rsidR="003150ED">
        <w:t xml:space="preserve">. </w:t>
      </w:r>
      <w:r w:rsidR="00F345F0">
        <w:t>Élesztő 2-hibrid rendszer elmélete, felhasználhatósága. Változat memb</w:t>
      </w:r>
      <w:r w:rsidR="00197E73">
        <w:t>rán-proteinekre.</w:t>
      </w:r>
    </w:p>
    <w:p w:rsidR="006F5D56" w:rsidRDefault="00130AD8">
      <w:r>
        <w:t>25</w:t>
      </w:r>
      <w:r w:rsidR="003150ED">
        <w:t xml:space="preserve">. </w:t>
      </w:r>
      <w:r w:rsidR="00197E73">
        <w:t>Élesztő</w:t>
      </w:r>
      <w:r w:rsidR="00F345F0">
        <w:t xml:space="preserve"> 1-hibrid, 3-hibrid rendszerek </w:t>
      </w:r>
      <w:r w:rsidR="00197E73">
        <w:t xml:space="preserve">működési elve, </w:t>
      </w:r>
      <w:proofErr w:type="spellStart"/>
      <w:r w:rsidR="00F345F0">
        <w:t>specifitása</w:t>
      </w:r>
      <w:proofErr w:type="spellEnd"/>
      <w:r w:rsidR="00F345F0">
        <w:t>.</w:t>
      </w:r>
    </w:p>
    <w:sectPr w:rsidR="006F5D56" w:rsidSect="007B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F71ACB"/>
    <w:rsid w:val="000D0E1B"/>
    <w:rsid w:val="00130AD8"/>
    <w:rsid w:val="001758BC"/>
    <w:rsid w:val="00192BC9"/>
    <w:rsid w:val="001937B4"/>
    <w:rsid w:val="00197E73"/>
    <w:rsid w:val="001F2EDC"/>
    <w:rsid w:val="00200233"/>
    <w:rsid w:val="00215237"/>
    <w:rsid w:val="003127F3"/>
    <w:rsid w:val="003150ED"/>
    <w:rsid w:val="00342C23"/>
    <w:rsid w:val="00414E1B"/>
    <w:rsid w:val="00425ED0"/>
    <w:rsid w:val="00435C7B"/>
    <w:rsid w:val="00437910"/>
    <w:rsid w:val="004510DD"/>
    <w:rsid w:val="00451128"/>
    <w:rsid w:val="00472550"/>
    <w:rsid w:val="0048735A"/>
    <w:rsid w:val="004C7BEF"/>
    <w:rsid w:val="00597CAB"/>
    <w:rsid w:val="005A52EC"/>
    <w:rsid w:val="005C0742"/>
    <w:rsid w:val="005E4C2E"/>
    <w:rsid w:val="005F5A9E"/>
    <w:rsid w:val="00601018"/>
    <w:rsid w:val="00641F83"/>
    <w:rsid w:val="00690398"/>
    <w:rsid w:val="006B28DA"/>
    <w:rsid w:val="006F5D56"/>
    <w:rsid w:val="00727B5A"/>
    <w:rsid w:val="0073710D"/>
    <w:rsid w:val="007427EF"/>
    <w:rsid w:val="007B7C0E"/>
    <w:rsid w:val="007C20EC"/>
    <w:rsid w:val="007F6748"/>
    <w:rsid w:val="00845FBF"/>
    <w:rsid w:val="00864260"/>
    <w:rsid w:val="00896C69"/>
    <w:rsid w:val="008A515A"/>
    <w:rsid w:val="008E05E3"/>
    <w:rsid w:val="00944C99"/>
    <w:rsid w:val="00953C89"/>
    <w:rsid w:val="00954B2F"/>
    <w:rsid w:val="009E6A56"/>
    <w:rsid w:val="00A34F40"/>
    <w:rsid w:val="00A524A8"/>
    <w:rsid w:val="00A6513E"/>
    <w:rsid w:val="00A65F76"/>
    <w:rsid w:val="00AF2A9E"/>
    <w:rsid w:val="00B0172A"/>
    <w:rsid w:val="00B41149"/>
    <w:rsid w:val="00BC239E"/>
    <w:rsid w:val="00BC2A52"/>
    <w:rsid w:val="00C21C2A"/>
    <w:rsid w:val="00C658AD"/>
    <w:rsid w:val="00CC49A0"/>
    <w:rsid w:val="00D146B8"/>
    <w:rsid w:val="00D56A91"/>
    <w:rsid w:val="00E1730D"/>
    <w:rsid w:val="00E82670"/>
    <w:rsid w:val="00EB0323"/>
    <w:rsid w:val="00EC1267"/>
    <w:rsid w:val="00F0306B"/>
    <w:rsid w:val="00F345F0"/>
    <w:rsid w:val="00F71ACB"/>
    <w:rsid w:val="00FD0FEE"/>
    <w:rsid w:val="00FD1E12"/>
    <w:rsid w:val="00FE78B4"/>
    <w:rsid w:val="00FF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B7C0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Molekuláris biológia tematika</vt:lpstr>
    </vt:vector>
  </TitlesOfParts>
  <Company>BME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Molekuláris biológia tematika</dc:title>
  <dc:creator>Wunderlich Lívius</dc:creator>
  <cp:lastModifiedBy>Wunderlich Lívius</cp:lastModifiedBy>
  <cp:revision>2</cp:revision>
  <dcterms:created xsi:type="dcterms:W3CDTF">2017-05-12T20:23:00Z</dcterms:created>
  <dcterms:modified xsi:type="dcterms:W3CDTF">2017-05-12T20:23:00Z</dcterms:modified>
</cp:coreProperties>
</file>